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4A1F55E1"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8715EC">
        <w:rPr>
          <w:rFonts w:ascii="GHEA Grapalat" w:hAnsi="GHEA Grapalat"/>
          <w:lang w:val="hy-AM"/>
        </w:rPr>
        <w:t>1</w:t>
      </w:r>
      <w:r w:rsidR="00DC562D">
        <w:rPr>
          <w:rFonts w:ascii="GHEA Grapalat" w:hAnsi="GHEA Grapalat"/>
          <w:lang w:val="hy-AM"/>
        </w:rPr>
        <w:t>8</w:t>
      </w:r>
      <w:r w:rsidRPr="00051B69">
        <w:rPr>
          <w:rFonts w:ascii="GHEA Grapalat" w:hAnsi="GHEA Grapalat"/>
          <w:lang w:val="hy-AM"/>
        </w:rPr>
        <w:t>.</w:t>
      </w:r>
      <w:r w:rsidR="0033487A">
        <w:rPr>
          <w:rFonts w:ascii="GHEA Grapalat" w:hAnsi="GHEA Grapalat"/>
          <w:lang w:val="hy-AM"/>
        </w:rPr>
        <w:t>0</w:t>
      </w:r>
      <w:r w:rsidR="00DC562D">
        <w:rPr>
          <w:rFonts w:ascii="GHEA Grapalat" w:hAnsi="GHEA Grapalat"/>
          <w:lang w:val="hy-AM"/>
        </w:rPr>
        <w:t>4</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1BE43EE9"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DC562D">
        <w:rPr>
          <w:rFonts w:ascii="GHEA Grapalat" w:hAnsi="GHEA Grapalat"/>
        </w:rPr>
        <w:t>26/72</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525B34E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DC562D" w:rsidRPr="00DC562D">
        <w:rPr>
          <w:rFonts w:ascii="GHEA Grapalat" w:hAnsi="GHEA Grapalat"/>
          <w:b/>
          <w:bCs/>
        </w:rPr>
        <w:t>по контролю качества строительных работ в административном районе Эребуни</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FF27AC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w:t>
      </w:r>
      <w:r w:rsidRPr="0071340C">
        <w:rPr>
          <w:rFonts w:ascii="GHEA Grapalat" w:hAnsi="GHEA Grapalat"/>
          <w:b/>
          <w:bCs/>
        </w:rPr>
        <w:t xml:space="preserve">часов </w:t>
      </w:r>
      <w:r w:rsidR="004014B1" w:rsidRPr="004014B1">
        <w:rPr>
          <w:rFonts w:ascii="GHEA Grapalat" w:hAnsi="GHEA Grapalat"/>
          <w:b/>
          <w:bCs/>
          <w:lang w:val="hy-AM"/>
        </w:rPr>
        <w:t>29.04.2026</w:t>
      </w:r>
      <w:r w:rsidR="006628B3" w:rsidRPr="004014B1">
        <w:rPr>
          <w:rFonts w:ascii="GHEA Grapalat" w:hAnsi="GHEA Grapalat"/>
          <w:b/>
          <w:bCs/>
          <w:lang w:val="hy-AM"/>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541CBA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4014B1">
        <w:rPr>
          <w:rFonts w:ascii="GHEA Grapalat" w:hAnsi="GHEA Grapalat"/>
          <w:b/>
          <w:bCs/>
          <w:lang w:val="hy-AM"/>
        </w:rPr>
        <w:t>29.04.2026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lastRenderedPageBreak/>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5A2AC19C"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DC562D" w:rsidRPr="00DC562D">
        <w:rPr>
          <w:rFonts w:ascii="GHEA Grapalat" w:hAnsi="GHEA Grapalat"/>
        </w:rPr>
        <w:t xml:space="preserve">ПО КОНТРОЛЮ КАЧЕСТВА СТРОИТЕЛЬНЫХ РАБОТ В АДМИНИСТРАТИВНОМ РАЙОНЕ ЭРЕБУНИ </w:t>
      </w:r>
      <w:r w:rsidR="00002EB4" w:rsidRPr="00002EB4">
        <w:rPr>
          <w:rFonts w:ascii="GHEA Grapalat" w:hAnsi="GHEA Grapalat"/>
        </w:rPr>
        <w:t>ГОРОДА ЕРЕВАНА</w:t>
      </w:r>
      <w:r w:rsidR="00002EB4">
        <w:rPr>
          <w:rFonts w:ascii="GHEA Grapalat" w:hAnsi="GHEA Grapalat"/>
        </w:rPr>
        <w:t xml:space="preserve">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051B69">
        <w:rPr>
          <w:rFonts w:ascii="GHEA Grapalat" w:hAnsi="GHEA Grapalat"/>
          <w:i/>
          <w:color w:val="0000FF"/>
          <w:u w:val="single"/>
        </w:rPr>
        <w:t>www.procurement.am</w:t>
      </w:r>
      <w:r>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0D88B651"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DC562D" w:rsidRPr="00DC562D">
        <w:rPr>
          <w:rFonts w:ascii="GHEA Grapalat" w:hAnsi="GHEA Grapalat"/>
          <w:b/>
        </w:rPr>
        <w:t>ПО КОНТРОЛЮ КАЧЕСТВА СТРОИТЕЛЬНЫХ РАБОТ В АДМИНИСТРАТИВНОМ РАЙОНЕ ЭРЕБУНИ</w:t>
      </w:r>
      <w:r w:rsidR="00DC562D" w:rsidRPr="00002EB4">
        <w:rPr>
          <w:rFonts w:ascii="GHEA Grapalat" w:hAnsi="GHEA Grapalat"/>
          <w:b/>
        </w:rPr>
        <w:t xml:space="preserve"> </w:t>
      </w:r>
      <w:r w:rsidR="00002EB4" w:rsidRPr="00002EB4">
        <w:rPr>
          <w:rFonts w:ascii="GHEA Grapalat" w:hAnsi="GHEA Grapalat"/>
          <w:b/>
        </w:rPr>
        <w:t>ГОРОДА ЕРЕВАНА</w:t>
      </w:r>
      <w:r w:rsidR="00002EB4">
        <w:rPr>
          <w:rFonts w:ascii="GHEA Grapalat" w:hAnsi="GHEA Grapalat"/>
          <w:b/>
        </w:rPr>
        <w:t xml:space="preserve">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3A47A2D8"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DC562D">
        <w:rPr>
          <w:rFonts w:ascii="GHEA Grapalat" w:hAnsi="GHEA Grapalat"/>
          <w:spacing w:val="-6"/>
        </w:rPr>
        <w:t>26/72</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2A87C51"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DC562D" w:rsidRPr="00DC562D">
        <w:rPr>
          <w:rFonts w:ascii="GHEA Grapalat" w:hAnsi="GHEA Grapalat"/>
          <w:b/>
          <w:bCs/>
        </w:rPr>
        <w:t>по контролю качества строительных работ в административном районе Эребуни</w:t>
      </w:r>
      <w:r w:rsidR="00002EB4" w:rsidRPr="00002EB4">
        <w:rPr>
          <w:rFonts w:ascii="GHEA Grapalat" w:hAnsi="GHEA Grapalat"/>
          <w:b/>
          <w:bCs/>
        </w:rPr>
        <w:t xml:space="preserve"> города Еревана</w:t>
      </w:r>
      <w:r w:rsidR="00CC7DC1" w:rsidRPr="00CC7DC1">
        <w:rPr>
          <w:rFonts w:ascii="GHEA Grapalat" w:hAnsi="GHEA Grapalat"/>
          <w:b/>
          <w:bCs/>
        </w:rPr>
        <w:t xml:space="preserve"> </w:t>
      </w:r>
      <w:r w:rsidR="00E8682D" w:rsidRPr="00E8682D">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DC562D">
        <w:rPr>
          <w:rFonts w:ascii="GHEA Grapalat" w:hAnsi="GHEA Grapalat"/>
          <w:lang w:val="hy-AM"/>
        </w:rPr>
        <w:t>4</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DC562D" w:rsidRPr="00051B69" w14:paraId="61CFFAF7" w14:textId="77777777" w:rsidTr="00EA35BC">
        <w:trPr>
          <w:jc w:val="center"/>
        </w:trPr>
        <w:tc>
          <w:tcPr>
            <w:tcW w:w="1035" w:type="dxa"/>
            <w:vAlign w:val="center"/>
          </w:tcPr>
          <w:p w14:paraId="3ACE4FB0" w14:textId="77777777" w:rsidR="00DC562D" w:rsidRPr="00051B69" w:rsidRDefault="00DC562D" w:rsidP="00DC562D">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51DDAF06" w:rsidR="00DC562D" w:rsidRPr="00116E75" w:rsidRDefault="00DC562D" w:rsidP="00DC562D">
            <w:pPr>
              <w:widowControl w:val="0"/>
              <w:spacing w:after="120"/>
              <w:rPr>
                <w:rFonts w:ascii="GHEA Grapalat" w:hAnsi="GHEA Grapalat"/>
                <w:lang w:val="en-US"/>
              </w:rPr>
            </w:pPr>
            <w:r>
              <w:rPr>
                <w:rFonts w:ascii="GHEA Grapalat" w:hAnsi="GHEA Grapalat" w:cs="Arial"/>
                <w:b/>
                <w:bCs/>
                <w:lang w:val="en-US"/>
              </w:rPr>
              <w:t xml:space="preserve">     </w:t>
            </w:r>
            <w:r>
              <w:rPr>
                <w:rFonts w:ascii="GHEA Grapalat" w:hAnsi="GHEA Grapalat" w:cs="Arial"/>
                <w:b/>
                <w:bCs/>
              </w:rPr>
              <w:t>318000</w:t>
            </w:r>
          </w:p>
        </w:tc>
        <w:tc>
          <w:tcPr>
            <w:tcW w:w="6317" w:type="dxa"/>
            <w:vAlign w:val="center"/>
          </w:tcPr>
          <w:p w14:paraId="3466AB8C" w14:textId="5B0B5035" w:rsidR="00DC562D" w:rsidRPr="004014B1" w:rsidRDefault="00DC562D" w:rsidP="00DC562D">
            <w:pPr>
              <w:widowControl w:val="0"/>
              <w:spacing w:after="120"/>
              <w:jc w:val="center"/>
              <w:rPr>
                <w:rFonts w:ascii="GHEA Grapalat" w:hAnsi="GHEA Grapalat"/>
              </w:rPr>
            </w:pPr>
            <w:r w:rsidRPr="00DC562D">
              <w:rPr>
                <w:rFonts w:ascii="GHEA Grapalat" w:hAnsi="GHEA Grapalat"/>
              </w:rPr>
              <w:t>Консультационные услуги по контролю качества строительных работ по реконструкции подвального этажа, складских помещений, санузлов и душевых кабин административного здания в Эребунском административном районе города Еревана</w:t>
            </w:r>
          </w:p>
        </w:tc>
      </w:tr>
      <w:tr w:rsidR="00DC562D" w:rsidRPr="00051B69" w14:paraId="40EA6D39" w14:textId="77777777" w:rsidTr="00EA35BC">
        <w:trPr>
          <w:jc w:val="center"/>
        </w:trPr>
        <w:tc>
          <w:tcPr>
            <w:tcW w:w="1035" w:type="dxa"/>
            <w:vAlign w:val="center"/>
          </w:tcPr>
          <w:p w14:paraId="60591090" w14:textId="1545D7CC" w:rsidR="00DC562D" w:rsidRPr="00DC562D" w:rsidRDefault="00DC562D" w:rsidP="00DC562D">
            <w:pPr>
              <w:widowControl w:val="0"/>
              <w:spacing w:after="120"/>
              <w:jc w:val="center"/>
              <w:rPr>
                <w:rFonts w:ascii="GHEA Grapalat" w:hAnsi="GHEA Grapalat"/>
                <w:lang w:val="en-US"/>
              </w:rPr>
            </w:pPr>
            <w:r>
              <w:rPr>
                <w:rFonts w:ascii="GHEA Grapalat" w:hAnsi="GHEA Grapalat"/>
                <w:lang w:val="en-US"/>
              </w:rPr>
              <w:t>2</w:t>
            </w:r>
          </w:p>
        </w:tc>
        <w:tc>
          <w:tcPr>
            <w:tcW w:w="1882" w:type="dxa"/>
            <w:vAlign w:val="center"/>
          </w:tcPr>
          <w:p w14:paraId="53DD3C6E" w14:textId="2BD5B4E1" w:rsidR="00DC562D" w:rsidRDefault="00DC562D" w:rsidP="00DC562D">
            <w:pPr>
              <w:widowControl w:val="0"/>
              <w:spacing w:after="120"/>
              <w:rPr>
                <w:rFonts w:ascii="GHEA Grapalat" w:hAnsi="GHEA Grapalat"/>
                <w:b/>
                <w:sz w:val="22"/>
                <w:szCs w:val="22"/>
              </w:rPr>
            </w:pPr>
            <w:r>
              <w:rPr>
                <w:rFonts w:ascii="GHEA Grapalat" w:hAnsi="GHEA Grapalat" w:cs="Arial"/>
                <w:b/>
                <w:bCs/>
              </w:rPr>
              <w:t xml:space="preserve">     162000</w:t>
            </w:r>
          </w:p>
        </w:tc>
        <w:tc>
          <w:tcPr>
            <w:tcW w:w="6317" w:type="dxa"/>
            <w:vAlign w:val="center"/>
          </w:tcPr>
          <w:p w14:paraId="69641E47" w14:textId="1160F5F6" w:rsidR="00DC562D" w:rsidRPr="004014B1" w:rsidRDefault="00DC562D" w:rsidP="00DC562D">
            <w:pPr>
              <w:widowControl w:val="0"/>
              <w:spacing w:after="120"/>
              <w:jc w:val="center"/>
              <w:rPr>
                <w:rFonts w:ascii="GHEA Grapalat" w:hAnsi="GHEA Grapalat"/>
              </w:rPr>
            </w:pPr>
            <w:r w:rsidRPr="00DC562D">
              <w:rPr>
                <w:rFonts w:ascii="GHEA Grapalat" w:hAnsi="GHEA Grapalat"/>
              </w:rPr>
              <w:t>Консультационные услуги по контролю качества работ по благоустройству тротуара перед домом Бурназяна, 37, Эребуниский административный район, Ереван.</w:t>
            </w:r>
          </w:p>
        </w:tc>
      </w:tr>
      <w:tr w:rsidR="00DC562D" w:rsidRPr="00051B69" w14:paraId="30DEB25E" w14:textId="77777777" w:rsidTr="00EA35BC">
        <w:trPr>
          <w:jc w:val="center"/>
        </w:trPr>
        <w:tc>
          <w:tcPr>
            <w:tcW w:w="1035" w:type="dxa"/>
            <w:vAlign w:val="center"/>
          </w:tcPr>
          <w:p w14:paraId="2ABF27AB" w14:textId="33746322" w:rsidR="00DC562D" w:rsidRPr="00DC562D" w:rsidRDefault="00DC562D" w:rsidP="00DC562D">
            <w:pPr>
              <w:widowControl w:val="0"/>
              <w:spacing w:after="120"/>
              <w:jc w:val="center"/>
              <w:rPr>
                <w:rFonts w:ascii="GHEA Grapalat" w:hAnsi="GHEA Grapalat"/>
                <w:lang w:val="en-US"/>
              </w:rPr>
            </w:pPr>
            <w:r>
              <w:rPr>
                <w:rFonts w:ascii="GHEA Grapalat" w:hAnsi="GHEA Grapalat"/>
                <w:lang w:val="en-US"/>
              </w:rPr>
              <w:t>3</w:t>
            </w:r>
          </w:p>
        </w:tc>
        <w:tc>
          <w:tcPr>
            <w:tcW w:w="1882" w:type="dxa"/>
            <w:vAlign w:val="center"/>
          </w:tcPr>
          <w:p w14:paraId="0261A09E" w14:textId="4088DAE7" w:rsidR="00DC562D" w:rsidRDefault="00DC562D" w:rsidP="00DC562D">
            <w:pPr>
              <w:widowControl w:val="0"/>
              <w:spacing w:after="120"/>
              <w:rPr>
                <w:rFonts w:ascii="GHEA Grapalat" w:hAnsi="GHEA Grapalat"/>
                <w:b/>
                <w:sz w:val="22"/>
                <w:szCs w:val="22"/>
              </w:rPr>
            </w:pPr>
            <w:r>
              <w:rPr>
                <w:rFonts w:ascii="GHEA Grapalat" w:hAnsi="GHEA Grapalat" w:cs="Arial"/>
                <w:b/>
                <w:bCs/>
              </w:rPr>
              <w:t xml:space="preserve">     116574</w:t>
            </w:r>
          </w:p>
        </w:tc>
        <w:tc>
          <w:tcPr>
            <w:tcW w:w="6317" w:type="dxa"/>
            <w:vAlign w:val="center"/>
          </w:tcPr>
          <w:p w14:paraId="765B8A89" w14:textId="5B5E2118" w:rsidR="00DC562D" w:rsidRPr="004014B1" w:rsidRDefault="00DC562D" w:rsidP="00DC562D">
            <w:pPr>
              <w:widowControl w:val="0"/>
              <w:spacing w:after="120"/>
              <w:jc w:val="center"/>
              <w:rPr>
                <w:rFonts w:ascii="GHEA Grapalat" w:hAnsi="GHEA Grapalat"/>
              </w:rPr>
            </w:pPr>
            <w:r w:rsidRPr="00DC562D">
              <w:rPr>
                <w:rFonts w:ascii="GHEA Grapalat" w:hAnsi="GHEA Grapalat"/>
              </w:rPr>
              <w:t>Консультационные услуги по техническому контролю качества работ по ремонту бордюрного камня в Эребунском административном районе Еревана.</w:t>
            </w:r>
          </w:p>
        </w:tc>
      </w:tr>
      <w:tr w:rsidR="00DC562D" w:rsidRPr="00051B69" w14:paraId="40C10B98" w14:textId="77777777" w:rsidTr="00EA35BC">
        <w:trPr>
          <w:jc w:val="center"/>
        </w:trPr>
        <w:tc>
          <w:tcPr>
            <w:tcW w:w="1035" w:type="dxa"/>
            <w:vAlign w:val="center"/>
          </w:tcPr>
          <w:p w14:paraId="0C13B903" w14:textId="130BE7C5" w:rsidR="00DC562D" w:rsidRPr="00DC562D" w:rsidRDefault="00DC562D" w:rsidP="00DC562D">
            <w:pPr>
              <w:widowControl w:val="0"/>
              <w:spacing w:after="120"/>
              <w:jc w:val="center"/>
              <w:rPr>
                <w:rFonts w:ascii="GHEA Grapalat" w:hAnsi="GHEA Grapalat"/>
                <w:lang w:val="en-US"/>
              </w:rPr>
            </w:pPr>
            <w:r>
              <w:rPr>
                <w:rFonts w:ascii="GHEA Grapalat" w:hAnsi="GHEA Grapalat"/>
                <w:lang w:val="en-US"/>
              </w:rPr>
              <w:t>4</w:t>
            </w:r>
          </w:p>
        </w:tc>
        <w:tc>
          <w:tcPr>
            <w:tcW w:w="1882" w:type="dxa"/>
            <w:vAlign w:val="center"/>
          </w:tcPr>
          <w:p w14:paraId="6BAD5C63" w14:textId="5D42AE7A" w:rsidR="00DC562D" w:rsidRDefault="00DC562D" w:rsidP="00DC562D">
            <w:pPr>
              <w:widowControl w:val="0"/>
              <w:spacing w:after="120"/>
              <w:rPr>
                <w:rFonts w:ascii="GHEA Grapalat" w:hAnsi="GHEA Grapalat"/>
                <w:b/>
                <w:sz w:val="22"/>
                <w:szCs w:val="22"/>
              </w:rPr>
            </w:pPr>
            <w:r>
              <w:rPr>
                <w:rFonts w:ascii="GHEA Grapalat" w:hAnsi="GHEA Grapalat" w:cs="Arial"/>
                <w:b/>
                <w:bCs/>
              </w:rPr>
              <w:t xml:space="preserve">     </w:t>
            </w:r>
            <w:r w:rsidRPr="004E2415">
              <w:rPr>
                <w:rFonts w:ascii="GHEA Grapalat" w:hAnsi="GHEA Grapalat" w:cs="Arial"/>
                <w:b/>
                <w:bCs/>
              </w:rPr>
              <w:t>114000</w:t>
            </w:r>
          </w:p>
        </w:tc>
        <w:tc>
          <w:tcPr>
            <w:tcW w:w="6317" w:type="dxa"/>
            <w:vAlign w:val="center"/>
          </w:tcPr>
          <w:p w14:paraId="74BE39EC" w14:textId="7E5A7510" w:rsidR="00DC562D" w:rsidRPr="004014B1" w:rsidRDefault="00DC562D" w:rsidP="00DC562D">
            <w:pPr>
              <w:widowControl w:val="0"/>
              <w:spacing w:after="120"/>
              <w:jc w:val="center"/>
              <w:rPr>
                <w:rFonts w:ascii="GHEA Grapalat" w:hAnsi="GHEA Grapalat"/>
              </w:rPr>
            </w:pPr>
            <w:r w:rsidRPr="00DC562D">
              <w:rPr>
                <w:rFonts w:ascii="GHEA Grapalat" w:hAnsi="GHEA Grapalat"/>
              </w:rPr>
              <w:t>Консультационные услуги по контролю качества работ по реконструкции подпорной стены на улице Глинки, Эребуниский административный район,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w:t>
      </w:r>
      <w:r w:rsidR="008B6D0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lastRenderedPageBreak/>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lang w:val="hy-AM"/>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79A9D9B3" w14:textId="77777777" w:rsidR="001D4F6E" w:rsidRPr="001D4F6E" w:rsidRDefault="001D4F6E" w:rsidP="00C761DB">
      <w:pPr>
        <w:ind w:firstLine="540"/>
        <w:jc w:val="both"/>
        <w:rPr>
          <w:rFonts w:ascii="GHEA Grapalat" w:hAnsi="GHEA Grapalat"/>
          <w:lang w:val="hy-AM"/>
        </w:rPr>
      </w:pPr>
    </w:p>
    <w:p w14:paraId="7655B1D2" w14:textId="400F03FE" w:rsidR="00792437" w:rsidRPr="00792437" w:rsidRDefault="006B02C5" w:rsidP="00792437">
      <w:pPr>
        <w:widowControl w:val="0"/>
        <w:tabs>
          <w:tab w:val="left" w:pos="1134"/>
        </w:tabs>
        <w:spacing w:after="160" w:line="360" w:lineRule="auto"/>
        <w:ind w:firstLine="567"/>
        <w:jc w:val="both"/>
        <w:rPr>
          <w:rFonts w:ascii="GHEA Grapalat" w:hAnsi="GHEA Grapalat"/>
          <w:b/>
          <w:bCs/>
        </w:rPr>
      </w:pPr>
      <w:r w:rsidRPr="006B02C5">
        <w:rPr>
          <w:rFonts w:ascii="GHEA Grapalat" w:hAnsi="GHEA Grapalat"/>
          <w:b/>
          <w:bCs/>
        </w:rPr>
        <w:t xml:space="preserve">а) </w:t>
      </w:r>
      <w:r w:rsidR="00792437" w:rsidRPr="00792437">
        <w:rPr>
          <w:rFonts w:ascii="GHEA Grapalat" w:hAnsi="GHEA Grapalat"/>
          <w:b/>
          <w:bCs/>
          <w:color w:val="EE0000"/>
        </w:rPr>
        <w:t>За первый лот</w:t>
      </w:r>
    </w:p>
    <w:p w14:paraId="4E5D4614" w14:textId="0C3D2018" w:rsidR="00792437" w:rsidRDefault="008715EC" w:rsidP="00792437">
      <w:pPr>
        <w:widowControl w:val="0"/>
        <w:tabs>
          <w:tab w:val="left" w:pos="1134"/>
        </w:tabs>
        <w:spacing w:after="160" w:line="360" w:lineRule="auto"/>
        <w:ind w:firstLine="567"/>
        <w:jc w:val="both"/>
        <w:rPr>
          <w:rFonts w:ascii="GHEA Grapalat" w:hAnsi="GHEA Grapalat"/>
          <w:b/>
          <w:bCs/>
        </w:rPr>
      </w:pPr>
      <w:r w:rsidRPr="008715EC">
        <w:rPr>
          <w:rFonts w:ascii="GHEA Grapalat" w:hAnsi="GHEA Grapalat"/>
          <w:b/>
          <w:bCs/>
        </w:rPr>
        <w:t xml:space="preserve">В штатное расписание должен входить </w:t>
      </w:r>
    </w:p>
    <w:p w14:paraId="072D634D" w14:textId="4A6CE36A" w:rsidR="00792437" w:rsidRPr="00792437" w:rsidRDefault="00792437" w:rsidP="00792437">
      <w:pPr>
        <w:widowControl w:val="0"/>
        <w:tabs>
          <w:tab w:val="left" w:pos="1134"/>
        </w:tabs>
        <w:spacing w:after="160" w:line="360" w:lineRule="auto"/>
        <w:ind w:firstLine="567"/>
        <w:jc w:val="both"/>
        <w:rPr>
          <w:rFonts w:ascii="GHEA Grapalat" w:hAnsi="GHEA Grapalat"/>
          <w:b/>
          <w:bCs/>
        </w:rPr>
      </w:pPr>
      <w:r w:rsidRPr="00792437">
        <w:rPr>
          <w:rFonts w:ascii="GHEA Grapalat" w:hAnsi="GHEA Grapalat"/>
          <w:b/>
          <w:bCs/>
        </w:rPr>
        <w:t>1) технический руководитель жилых, общественных и промышленных сооружений, состоящий как минимум из 1 человека,</w:t>
      </w:r>
    </w:p>
    <w:p w14:paraId="0DCAF06B" w14:textId="6914FB6B" w:rsidR="00792437" w:rsidRPr="00792437" w:rsidRDefault="00792437" w:rsidP="00792437">
      <w:pPr>
        <w:widowControl w:val="0"/>
        <w:tabs>
          <w:tab w:val="left" w:pos="1134"/>
        </w:tabs>
        <w:spacing w:after="160" w:line="360" w:lineRule="auto"/>
        <w:ind w:firstLine="567"/>
        <w:jc w:val="both"/>
        <w:rPr>
          <w:rFonts w:ascii="GHEA Grapalat" w:hAnsi="GHEA Grapalat"/>
          <w:b/>
          <w:bCs/>
        </w:rPr>
      </w:pPr>
      <w:r w:rsidRPr="00792437">
        <w:rPr>
          <w:rFonts w:ascii="GHEA Grapalat" w:hAnsi="GHEA Grapalat"/>
          <w:b/>
          <w:bCs/>
        </w:rPr>
        <w:t>2) технический руководитель электроснабжения, состоящий как минимум из 1 человека.</w:t>
      </w:r>
    </w:p>
    <w:p w14:paraId="3D75F171" w14:textId="42B3F14E" w:rsidR="00792437" w:rsidRDefault="00792437" w:rsidP="00792437">
      <w:pPr>
        <w:widowControl w:val="0"/>
        <w:tabs>
          <w:tab w:val="left" w:pos="1134"/>
        </w:tabs>
        <w:spacing w:after="160" w:line="360" w:lineRule="auto"/>
        <w:ind w:firstLine="567"/>
        <w:jc w:val="both"/>
        <w:rPr>
          <w:rFonts w:ascii="GHEA Grapalat" w:hAnsi="GHEA Grapalat"/>
          <w:b/>
          <w:bCs/>
        </w:rPr>
      </w:pPr>
      <w:r w:rsidRPr="00792437">
        <w:rPr>
          <w:rFonts w:ascii="GHEA Grapalat" w:hAnsi="GHEA Grapalat"/>
          <w:b/>
          <w:bCs/>
        </w:rPr>
        <w:t>3) технический руководитель водоснабжения и водоотведения, состоящий как минимум из 1 человека.</w:t>
      </w:r>
    </w:p>
    <w:p w14:paraId="51D44DAD" w14:textId="3E3E1904" w:rsidR="00792437" w:rsidRPr="00792437" w:rsidRDefault="00792437" w:rsidP="00792437">
      <w:pPr>
        <w:widowControl w:val="0"/>
        <w:tabs>
          <w:tab w:val="left" w:pos="1134"/>
        </w:tabs>
        <w:spacing w:after="160" w:line="360" w:lineRule="auto"/>
        <w:ind w:firstLine="567"/>
        <w:jc w:val="both"/>
        <w:rPr>
          <w:rFonts w:ascii="GHEA Grapalat" w:hAnsi="GHEA Grapalat"/>
          <w:b/>
          <w:bCs/>
          <w:color w:val="EE0000"/>
        </w:rPr>
      </w:pPr>
      <w:r w:rsidRPr="00792437">
        <w:rPr>
          <w:rFonts w:ascii="GHEA Grapalat" w:hAnsi="GHEA Grapalat"/>
          <w:b/>
          <w:bCs/>
          <w:color w:val="EE0000"/>
        </w:rPr>
        <w:lastRenderedPageBreak/>
        <w:t>За 2-ой, 3-ый и 4-ый лот</w:t>
      </w:r>
    </w:p>
    <w:p w14:paraId="5FFE97FD" w14:textId="05F201D9" w:rsidR="00792437" w:rsidRPr="00792437" w:rsidRDefault="00792437" w:rsidP="00792437">
      <w:pPr>
        <w:widowControl w:val="0"/>
        <w:tabs>
          <w:tab w:val="left" w:pos="1134"/>
        </w:tabs>
        <w:spacing w:after="160" w:line="360" w:lineRule="auto"/>
        <w:ind w:firstLine="567"/>
        <w:jc w:val="both"/>
        <w:rPr>
          <w:rFonts w:ascii="GHEA Grapalat" w:hAnsi="GHEA Grapalat"/>
          <w:b/>
          <w:bCs/>
        </w:rPr>
      </w:pPr>
      <w:r w:rsidRPr="008715EC">
        <w:rPr>
          <w:rFonts w:ascii="GHEA Grapalat" w:hAnsi="GHEA Grapalat"/>
          <w:b/>
          <w:bCs/>
        </w:rPr>
        <w:t xml:space="preserve">В штатное расписание должен входить </w:t>
      </w:r>
      <w:r w:rsidRPr="00792437">
        <w:rPr>
          <w:rFonts w:ascii="GHEA Grapalat" w:hAnsi="GHEA Grapalat"/>
          <w:b/>
          <w:bCs/>
        </w:rPr>
        <w:t>как минимум одного человека — инженера-технического руководителя по жилищному, общественному и промышленному строительству.</w:t>
      </w:r>
    </w:p>
    <w:p w14:paraId="67B65724" w14:textId="70BC5B35"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w:t>
            </w:r>
            <w:r w:rsidR="00C761DB" w:rsidRPr="00C761DB">
              <w:rPr>
                <w:rFonts w:ascii="GHEA Grapalat" w:hAnsi="GHEA Grapalat" w:cs="Sylfaen"/>
                <w:b/>
                <w:sz w:val="20"/>
              </w:rPr>
              <w:lastRenderedPageBreak/>
              <w:t xml:space="preserve">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6AE2551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4014B1">
        <w:rPr>
          <w:rFonts w:ascii="GHEA Grapalat" w:hAnsi="GHEA Grapalat"/>
          <w:b/>
          <w:bCs/>
          <w:sz w:val="24"/>
          <w:szCs w:val="24"/>
        </w:rPr>
        <w:t>29.04.2026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E2AB0F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4014B1">
        <w:rPr>
          <w:rFonts w:ascii="GHEA Grapalat" w:hAnsi="GHEA Grapalat"/>
          <w:b/>
          <w:bCs/>
          <w:sz w:val="24"/>
          <w:szCs w:val="24"/>
        </w:rPr>
        <w:t>29.04.2026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70B09" w:rsidRPr="00404854">
        <w:rPr>
          <w:rFonts w:ascii="GHEA Grapalat" w:hAnsi="GHEA Grapalat"/>
          <w:sz w:val="24"/>
          <w:szCs w:val="24"/>
        </w:rPr>
        <w:lastRenderedPageBreak/>
        <w:t>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 xml:space="preserve">решения </w:t>
      </w:r>
      <w:r w:rsidR="00356E06" w:rsidRPr="00AA7DF7">
        <w:rPr>
          <w:rFonts w:ascii="GHEA Grapalat" w:hAnsi="GHEA Grapalat"/>
        </w:rPr>
        <w:lastRenderedPageBreak/>
        <w:t>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B72383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DC562D">
        <w:rPr>
          <w:rFonts w:ascii="GHEA Grapalat" w:hAnsi="GHEA Grapalat"/>
          <w:b/>
          <w:sz w:val="24"/>
          <w:szCs w:val="24"/>
        </w:rPr>
        <w:t>26/72</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FF9B759"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DC562D">
        <w:rPr>
          <w:rFonts w:ascii="GHEA Grapalat" w:hAnsi="GHEA Grapalat"/>
        </w:rPr>
        <w:t>26/72</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D62DDED"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DC562D">
        <w:rPr>
          <w:rFonts w:ascii="GHEA Grapalat" w:hAnsi="GHEA Grapalat"/>
        </w:rPr>
        <w:t>26/72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D3C2CA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DC562D">
        <w:rPr>
          <w:rFonts w:ascii="GHEA Grapalat" w:hAnsi="GHEA Grapalat"/>
        </w:rPr>
        <w:t>26/72</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D80BE4E"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DC562D">
        <w:rPr>
          <w:rFonts w:ascii="GHEA Grapalat" w:hAnsi="GHEA Grapalat"/>
          <w:b/>
          <w:sz w:val="24"/>
          <w:szCs w:val="24"/>
        </w:rPr>
        <w:t>26/72</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520566C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DC562D">
        <w:rPr>
          <w:rFonts w:ascii="GHEA Grapalat" w:hAnsi="GHEA Grapalat"/>
          <w:b/>
          <w:i w:val="0"/>
          <w:sz w:val="24"/>
          <w:szCs w:val="24"/>
        </w:rPr>
        <w:t>26/72</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E604C0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DC562D">
        <w:rPr>
          <w:rFonts w:ascii="GHEA Grapalat" w:hAnsi="GHEA Grapalat"/>
          <w:b/>
          <w:sz w:val="24"/>
          <w:szCs w:val="24"/>
        </w:rPr>
        <w:t>26/72</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7FA719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DC562D">
        <w:rPr>
          <w:rFonts w:ascii="GHEA Grapalat" w:hAnsi="GHEA Grapalat"/>
          <w:spacing w:val="-6"/>
        </w:rPr>
        <w:t>26/72</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6DF4FC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DC562D">
        <w:rPr>
          <w:rFonts w:ascii="GHEA Grapalat" w:hAnsi="GHEA Grapalat"/>
          <w:b/>
          <w:sz w:val="24"/>
          <w:szCs w:val="24"/>
        </w:rPr>
        <w:t>26/72</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50F6325E"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DC562D">
        <w:rPr>
          <w:rFonts w:ascii="GHEA Grapalat" w:hAnsi="GHEA Grapalat"/>
          <w:b/>
          <w:sz w:val="24"/>
          <w:szCs w:val="24"/>
        </w:rPr>
        <w:t>26/72</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B59481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715EC">
        <w:rPr>
          <w:rFonts w:ascii="GHEA Grapalat" w:hAnsi="GHEA Grapalat"/>
          <w:lang w:val="hy-AM"/>
        </w:rPr>
        <w:t>15</w:t>
      </w:r>
      <w:r w:rsidR="00C50A7C">
        <w:rPr>
          <w:rFonts w:ascii="GHEA Grapalat" w:hAnsi="GHEA Grapalat"/>
        </w:rPr>
        <w:t>-</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889654C"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715EC">
        <w:rPr>
          <w:rFonts w:ascii="GHEA Grapalat" w:hAnsi="GHEA Grapalat"/>
          <w:b/>
          <w:bCs/>
          <w:lang w:val="hy-AM"/>
        </w:rPr>
        <w:t>10</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9FFCFC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472FEF">
        <w:rPr>
          <w:rFonts w:ascii="GHEA Grapalat" w:hAnsi="GHEA Grapalat"/>
          <w:b/>
          <w:lang w:val="hy-AM"/>
        </w:rPr>
        <w:t>1</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2A08F14A" w:rsidR="00C50A7C" w:rsidRPr="008715EC" w:rsidRDefault="00C50A7C" w:rsidP="008715EC">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8715EC" w:rsidRPr="008715EC">
        <w:rPr>
          <w:rFonts w:ascii="GHEA Grapalat" w:hAnsi="GHEA Grapalat"/>
        </w:rPr>
        <w:t>Эребуни</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F06247" w:rsidRPr="00E40AC8" w14:paraId="2CECA8C6" w14:textId="77777777" w:rsidTr="00792437">
        <w:trPr>
          <w:trHeight w:val="1873"/>
          <w:jc w:val="center"/>
        </w:trPr>
        <w:tc>
          <w:tcPr>
            <w:tcW w:w="1881" w:type="dxa"/>
            <w:vAlign w:val="center"/>
          </w:tcPr>
          <w:p w14:paraId="26FCC1C7" w14:textId="77777777" w:rsidR="00F06247" w:rsidRDefault="00F06247" w:rsidP="00F06247">
            <w:pPr>
              <w:jc w:val="center"/>
              <w:rPr>
                <w:rFonts w:ascii="GHEA Grapalat" w:hAnsi="GHEA Grapalat"/>
                <w:sz w:val="20"/>
                <w:lang w:val="hy-AM"/>
              </w:rPr>
            </w:pPr>
          </w:p>
          <w:p w14:paraId="49A2C46A" w14:textId="77777777" w:rsidR="00F06247" w:rsidRPr="00453E01" w:rsidRDefault="00F06247" w:rsidP="00F06247">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640041B0" w14:textId="77777777" w:rsidR="00F06247" w:rsidRDefault="00F06247" w:rsidP="00F06247">
            <w:pPr>
              <w:jc w:val="center"/>
              <w:rPr>
                <w:rFonts w:ascii="GHEA Grapalat" w:hAnsi="GHEA Grapalat" w:cs="Arial"/>
                <w:b/>
                <w:bCs/>
                <w:color w:val="403931"/>
                <w:sz w:val="20"/>
                <w:szCs w:val="20"/>
              </w:rPr>
            </w:pPr>
            <w:r>
              <w:rPr>
                <w:rFonts w:ascii="GHEA Grapalat" w:hAnsi="GHEA Grapalat" w:cs="Arial"/>
                <w:b/>
                <w:bCs/>
                <w:color w:val="403931"/>
                <w:sz w:val="20"/>
                <w:szCs w:val="20"/>
              </w:rPr>
              <w:t>71351540/223</w:t>
            </w:r>
          </w:p>
          <w:p w14:paraId="0455EE2E" w14:textId="7482F045" w:rsidR="00F06247" w:rsidRPr="00E80AEE" w:rsidRDefault="00F06247" w:rsidP="00F06247">
            <w:pPr>
              <w:ind w:left="145" w:hanging="145"/>
              <w:jc w:val="center"/>
              <w:rPr>
                <w:rFonts w:ascii="GHEA Grapalat" w:hAnsi="GHEA Grapalat"/>
                <w:sz w:val="18"/>
                <w:szCs w:val="18"/>
                <w:lang w:val="hy-AM"/>
              </w:rPr>
            </w:pPr>
          </w:p>
        </w:tc>
        <w:tc>
          <w:tcPr>
            <w:tcW w:w="4787" w:type="dxa"/>
            <w:tcBorders>
              <w:top w:val="single" w:sz="4" w:space="0" w:color="auto"/>
              <w:left w:val="single" w:sz="4" w:space="0" w:color="auto"/>
              <w:bottom w:val="single" w:sz="4" w:space="0" w:color="auto"/>
              <w:right w:val="single" w:sz="4" w:space="0" w:color="auto"/>
            </w:tcBorders>
          </w:tcPr>
          <w:p w14:paraId="01EC2AAC"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Предметом закупки является консультационная услуга технического контроля качества работ по перепланировке подвального этажа, строительству складских помещений, ванных комнат и душевых кабин административного здания административного района Эребуни города Еревана</w:t>
            </w:r>
            <w:r w:rsidRPr="00F06247">
              <w:rPr>
                <w:rFonts w:ascii="Microsoft JhengHei" w:eastAsia="Microsoft JhengHei" w:hAnsi="Microsoft JhengHei" w:cs="Microsoft JhengHei" w:hint="eastAsia"/>
                <w:bCs/>
                <w:sz w:val="20"/>
                <w:szCs w:val="20"/>
              </w:rPr>
              <w:t>․</w:t>
            </w:r>
          </w:p>
          <w:p w14:paraId="5C2DAC99" w14:textId="77777777" w:rsidR="00F06247" w:rsidRPr="00F06247" w:rsidRDefault="00F06247" w:rsidP="00F06247">
            <w:pPr>
              <w:snapToGrid w:val="0"/>
              <w:ind w:firstLine="34"/>
              <w:jc w:val="both"/>
              <w:rPr>
                <w:rFonts w:ascii="GHEA Grapalat" w:hAnsi="GHEA Grapalat"/>
                <w:b/>
                <w:sz w:val="20"/>
                <w:szCs w:val="20"/>
              </w:rPr>
            </w:pPr>
            <w:r w:rsidRPr="00F06247">
              <w:rPr>
                <w:rFonts w:ascii="GHEA Grapalat" w:hAnsi="GHEA Grapalat"/>
                <w:bCs/>
                <w:sz w:val="20"/>
                <w:szCs w:val="20"/>
              </w:rPr>
              <w:t xml:space="preserve">     </w:t>
            </w:r>
            <w:r w:rsidRPr="00F06247">
              <w:rPr>
                <w:rFonts w:ascii="GHEA Grapalat" w:hAnsi="GHEA Grapalat"/>
                <w:b/>
                <w:sz w:val="20"/>
                <w:szCs w:val="20"/>
              </w:rPr>
              <w:t xml:space="preserve">Требуемая лицензия։ Реализация строительства, класс: 2-й, </w:t>
            </w:r>
          </w:p>
          <w:p w14:paraId="5F43588D" w14:textId="77777777" w:rsidR="00F06247" w:rsidRPr="00F06247" w:rsidRDefault="00F06247" w:rsidP="00F06247">
            <w:pPr>
              <w:snapToGrid w:val="0"/>
              <w:ind w:firstLine="34"/>
              <w:jc w:val="both"/>
              <w:rPr>
                <w:rFonts w:ascii="GHEA Grapalat" w:hAnsi="GHEA Grapalat"/>
                <w:b/>
                <w:sz w:val="20"/>
                <w:szCs w:val="20"/>
              </w:rPr>
            </w:pPr>
            <w:r w:rsidRPr="00F06247">
              <w:rPr>
                <w:rFonts w:ascii="GHEA Grapalat" w:hAnsi="GHEA Grapalat"/>
                <w:b/>
                <w:sz w:val="20"/>
                <w:szCs w:val="20"/>
              </w:rPr>
              <w:t xml:space="preserve">     Требуемые вкладышы: </w:t>
            </w:r>
          </w:p>
          <w:p w14:paraId="35A90A71" w14:textId="77777777" w:rsidR="00F06247" w:rsidRPr="00F06247" w:rsidRDefault="00F06247" w:rsidP="00F06247">
            <w:pPr>
              <w:snapToGrid w:val="0"/>
              <w:ind w:firstLine="34"/>
              <w:jc w:val="both"/>
              <w:rPr>
                <w:rFonts w:ascii="GHEA Grapalat" w:hAnsi="GHEA Grapalat"/>
                <w:b/>
                <w:sz w:val="20"/>
                <w:szCs w:val="20"/>
              </w:rPr>
            </w:pPr>
            <w:r w:rsidRPr="00F06247">
              <w:rPr>
                <w:rFonts w:ascii="GHEA Grapalat" w:hAnsi="GHEA Grapalat"/>
                <w:b/>
                <w:sz w:val="20"/>
                <w:szCs w:val="20"/>
              </w:rPr>
              <w:t xml:space="preserve">     1. Жилые, общественные и промышленные структуры, </w:t>
            </w:r>
          </w:p>
          <w:p w14:paraId="31025623" w14:textId="77777777" w:rsidR="00F06247" w:rsidRPr="00F06247" w:rsidRDefault="00F06247" w:rsidP="00F06247">
            <w:pPr>
              <w:snapToGrid w:val="0"/>
              <w:ind w:firstLine="34"/>
              <w:jc w:val="both"/>
              <w:rPr>
                <w:rFonts w:ascii="GHEA Grapalat" w:hAnsi="GHEA Grapalat"/>
                <w:b/>
                <w:sz w:val="20"/>
                <w:szCs w:val="20"/>
              </w:rPr>
            </w:pPr>
            <w:r w:rsidRPr="00F06247">
              <w:rPr>
                <w:rFonts w:ascii="GHEA Grapalat" w:hAnsi="GHEA Grapalat"/>
                <w:b/>
                <w:sz w:val="20"/>
                <w:szCs w:val="20"/>
              </w:rPr>
              <w:t xml:space="preserve">     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14:paraId="41AF4253" w14:textId="77777777" w:rsidR="00F06247" w:rsidRPr="00F06247" w:rsidRDefault="00F06247" w:rsidP="00F06247">
            <w:pPr>
              <w:snapToGrid w:val="0"/>
              <w:ind w:firstLine="34"/>
              <w:jc w:val="both"/>
              <w:rPr>
                <w:rFonts w:ascii="GHEA Grapalat" w:hAnsi="GHEA Grapalat"/>
                <w:b/>
                <w:sz w:val="20"/>
                <w:szCs w:val="20"/>
              </w:rPr>
            </w:pPr>
            <w:r w:rsidRPr="00F06247">
              <w:rPr>
                <w:rFonts w:ascii="GHEA Grapalat" w:hAnsi="GHEA Grapalat"/>
                <w:b/>
                <w:sz w:val="20"/>
                <w:szCs w:val="20"/>
              </w:rPr>
              <w:t xml:space="preserve">     3. Водоснабжение и водоотведение (внутренние и наружные сети водоснабжения и водоотведения, гидромелорация)</w:t>
            </w:r>
            <w:r w:rsidRPr="00F06247">
              <w:rPr>
                <w:rFonts w:ascii="Microsoft JhengHei" w:eastAsia="Microsoft JhengHei" w:hAnsi="Microsoft JhengHei" w:cs="Microsoft JhengHei" w:hint="eastAsia"/>
                <w:b/>
                <w:sz w:val="20"/>
                <w:szCs w:val="20"/>
              </w:rPr>
              <w:t>․</w:t>
            </w:r>
          </w:p>
          <w:p w14:paraId="7B903A2C"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xml:space="preserve">     Техническое описание общих требований к обслуживанию:</w:t>
            </w:r>
          </w:p>
          <w:p w14:paraId="6714A9E3"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1EC645B4"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w:t>
            </w:r>
            <w:r w:rsidRPr="00F06247">
              <w:rPr>
                <w:rFonts w:ascii="GHEA Grapalat" w:hAnsi="GHEA Grapalat"/>
                <w:bCs/>
                <w:sz w:val="20"/>
                <w:szCs w:val="20"/>
              </w:rPr>
              <w:lastRenderedPageBreak/>
              <w:t>пределах ответственности Заказчика.</w:t>
            </w:r>
          </w:p>
          <w:p w14:paraId="376CD4DF"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3. Основными обязанностями исполнителя технического надзора  являются:</w:t>
            </w:r>
          </w:p>
          <w:p w14:paraId="652F379E"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5F75829C"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3A208F30"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E21E93A"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проверять и утверждать рабочие и исполнительные документы, подготовленные Подрядчиком,</w:t>
            </w:r>
          </w:p>
          <w:p w14:paraId="45FCFFCE"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5EE6259"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53FA202"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253710FA"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xml:space="preserve">• проводить ежедневный контроль качества и количественную проверку (осуществляя </w:t>
            </w:r>
            <w:r w:rsidRPr="00F06247">
              <w:rPr>
                <w:rFonts w:ascii="GHEA Grapalat" w:hAnsi="GHEA Grapalat"/>
                <w:bCs/>
                <w:sz w:val="20"/>
                <w:szCs w:val="20"/>
              </w:rPr>
              <w:lastRenderedPageBreak/>
              <w:t>соответствующие записи в журнале), необходимые проверки работ, выполняемых в рамках договорного соглашения,</w:t>
            </w:r>
          </w:p>
          <w:p w14:paraId="4C93102D"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0E06185"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B09F69E"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846FA4B"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14:paraId="65FCE27D"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189CE0C"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измерить работы, которые должны быть выполнены по указанию Заказчика.</w:t>
            </w:r>
          </w:p>
          <w:p w14:paraId="0EB266C6"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D1D672F"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Требования к отчетности:</w:t>
            </w:r>
          </w:p>
          <w:p w14:paraId="1C0C6B31"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lastRenderedPageBreak/>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378E6AF"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0367DAB"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75800EDD" w:rsidR="00F06247" w:rsidRPr="00472FEF" w:rsidRDefault="00F06247" w:rsidP="00F06247">
            <w:pPr>
              <w:snapToGrid w:val="0"/>
              <w:ind w:firstLine="34"/>
              <w:jc w:val="both"/>
              <w:rPr>
                <w:rFonts w:ascii="GHEA Grapalat" w:hAnsi="GHEA Grapalat"/>
                <w:b/>
                <w:sz w:val="20"/>
                <w:szCs w:val="20"/>
              </w:rPr>
            </w:pPr>
            <w:r w:rsidRPr="00F06247">
              <w:rPr>
                <w:rFonts w:ascii="GHEA Grapalat" w:hAnsi="GHEA Grapalat"/>
                <w:bCs/>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8" w:type="dxa"/>
            <w:tcBorders>
              <w:top w:val="single" w:sz="4" w:space="0" w:color="auto"/>
              <w:left w:val="single" w:sz="4" w:space="0" w:color="auto"/>
              <w:bottom w:val="single" w:sz="4" w:space="0" w:color="auto"/>
              <w:right w:val="single" w:sz="4" w:space="0" w:color="auto"/>
            </w:tcBorders>
            <w:vAlign w:val="center"/>
          </w:tcPr>
          <w:p w14:paraId="7D1AA5C8" w14:textId="77777777" w:rsidR="00F06247" w:rsidRPr="00E40AC8" w:rsidRDefault="00F06247" w:rsidP="00F06247">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0256D781" w14:textId="1CD1E2F6" w:rsidR="00F06247" w:rsidRPr="00F65207" w:rsidRDefault="00F06247" w:rsidP="00F06247">
            <w:pPr>
              <w:widowControl w:val="0"/>
              <w:spacing w:after="120"/>
              <w:jc w:val="center"/>
              <w:rPr>
                <w:rFonts w:ascii="GHEA Grapalat" w:hAnsi="GHEA Grapalat"/>
                <w:sz w:val="20"/>
                <w:lang w:val="en-US"/>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F06247" w:rsidRPr="00E40AC8" w:rsidRDefault="00F06247" w:rsidP="00F06247">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0D6BD602" w14:textId="2305AD6A" w:rsidR="00F06247" w:rsidRPr="00F06247" w:rsidRDefault="00F06247" w:rsidP="00F06247">
            <w:pPr>
              <w:widowControl w:val="0"/>
              <w:spacing w:after="120"/>
              <w:jc w:val="center"/>
              <w:rPr>
                <w:rFonts w:ascii="GHEA Grapalat" w:hAnsi="GHEA Grapalat" w:cs="Calibri"/>
                <w:color w:val="000000"/>
                <w:sz w:val="20"/>
                <w:szCs w:val="28"/>
              </w:rPr>
            </w:pPr>
            <w:r w:rsidRPr="00F06247">
              <w:rPr>
                <w:rFonts w:ascii="GHEA Grapalat" w:hAnsi="GHEA Grapalat" w:cs="Arial"/>
                <w:sz w:val="20"/>
                <w:szCs w:val="20"/>
              </w:rPr>
              <w:t>г. Ереван, административный район Эребуни,</w:t>
            </w:r>
            <w:r w:rsidRPr="00F06247">
              <w:rPr>
                <w:rFonts w:ascii="GHEA Grapalat" w:hAnsi="GHEA Grapalat" w:cs="Arial"/>
                <w:sz w:val="20"/>
                <w:szCs w:val="20"/>
              </w:rPr>
              <w:br/>
              <w:t>С. Давид 87</w:t>
            </w:r>
          </w:p>
        </w:tc>
        <w:tc>
          <w:tcPr>
            <w:tcW w:w="1871" w:type="dxa"/>
            <w:tcBorders>
              <w:top w:val="single" w:sz="4" w:space="0" w:color="auto"/>
              <w:left w:val="single" w:sz="4" w:space="0" w:color="auto"/>
              <w:bottom w:val="single" w:sz="4" w:space="0" w:color="auto"/>
              <w:right w:val="single" w:sz="4" w:space="0" w:color="auto"/>
            </w:tcBorders>
            <w:vAlign w:val="center"/>
          </w:tcPr>
          <w:p w14:paraId="7CFDBA9A" w14:textId="766A8502" w:rsidR="00F06247" w:rsidRPr="00F06247" w:rsidRDefault="00F06247" w:rsidP="00F06247">
            <w:pPr>
              <w:widowControl w:val="0"/>
              <w:spacing w:after="120"/>
              <w:jc w:val="center"/>
              <w:rPr>
                <w:rFonts w:ascii="GHEA Grapalat" w:hAnsi="GHEA Grapalat"/>
                <w:sz w:val="20"/>
                <w:szCs w:val="28"/>
              </w:rPr>
            </w:pPr>
            <w:r w:rsidRPr="00F06247">
              <w:rPr>
                <w:rFonts w:ascii="GHEA Grapalat" w:hAnsi="GHEA Grapalat" w:cs="Arial"/>
                <w:color w:val="403931"/>
                <w:sz w:val="20"/>
                <w:szCs w:val="20"/>
              </w:rPr>
              <w:t>Договор вступает в силу со дня ратификации договора  на закупку строительных работ и действует параллельно со строительными работами.</w:t>
            </w:r>
          </w:p>
        </w:tc>
      </w:tr>
      <w:tr w:rsidR="00F06247" w:rsidRPr="00E40AC8" w14:paraId="101827D4" w14:textId="77777777" w:rsidTr="00F06247">
        <w:trPr>
          <w:trHeight w:val="4402"/>
          <w:jc w:val="center"/>
        </w:trPr>
        <w:tc>
          <w:tcPr>
            <w:tcW w:w="1881" w:type="dxa"/>
            <w:vAlign w:val="center"/>
          </w:tcPr>
          <w:p w14:paraId="75CAC4E5" w14:textId="77777777" w:rsidR="00F06247" w:rsidRDefault="00F06247" w:rsidP="00F06247">
            <w:pPr>
              <w:jc w:val="center"/>
              <w:rPr>
                <w:rFonts w:ascii="GHEA Grapalat" w:hAnsi="GHEA Grapalat"/>
                <w:sz w:val="20"/>
              </w:rPr>
            </w:pPr>
          </w:p>
          <w:p w14:paraId="54C69A3A" w14:textId="3BAC00D9" w:rsidR="00F06247" w:rsidRPr="00792437" w:rsidRDefault="00F06247" w:rsidP="00F06247">
            <w:pPr>
              <w:jc w:val="center"/>
              <w:rPr>
                <w:rFonts w:ascii="GHEA Grapalat" w:hAnsi="GHEA Grapalat"/>
                <w:sz w:val="20"/>
              </w:rPr>
            </w:pPr>
            <w:r>
              <w:rPr>
                <w:rFonts w:ascii="GHEA Grapalat" w:hAnsi="GHEA Grapalat"/>
                <w:sz w:val="20"/>
              </w:rPr>
              <w:t>2</w:t>
            </w:r>
          </w:p>
        </w:tc>
        <w:tc>
          <w:tcPr>
            <w:tcW w:w="1846" w:type="dxa"/>
            <w:vAlign w:val="center"/>
          </w:tcPr>
          <w:p w14:paraId="621775CA" w14:textId="7B02F2FE" w:rsidR="00F06247" w:rsidRDefault="00F06247" w:rsidP="00F06247">
            <w:pPr>
              <w:jc w:val="center"/>
              <w:rPr>
                <w:rFonts w:ascii="GHEA Grapalat" w:hAnsi="GHEA Grapalat" w:cs="Arial"/>
                <w:color w:val="403931"/>
                <w:sz w:val="20"/>
                <w:szCs w:val="20"/>
              </w:rPr>
            </w:pPr>
            <w:r>
              <w:rPr>
                <w:rFonts w:ascii="GHEA Grapalat" w:hAnsi="GHEA Grapalat" w:cs="Arial"/>
                <w:sz w:val="20"/>
                <w:szCs w:val="20"/>
              </w:rPr>
              <w:t>71351540/288</w:t>
            </w:r>
          </w:p>
        </w:tc>
        <w:tc>
          <w:tcPr>
            <w:tcW w:w="4787" w:type="dxa"/>
            <w:vMerge w:val="restart"/>
            <w:tcBorders>
              <w:top w:val="single" w:sz="4" w:space="0" w:color="auto"/>
              <w:left w:val="single" w:sz="4" w:space="0" w:color="auto"/>
              <w:right w:val="single" w:sz="4" w:space="0" w:color="auto"/>
            </w:tcBorders>
          </w:tcPr>
          <w:p w14:paraId="4CA7E30A" w14:textId="77777777" w:rsidR="00F06247" w:rsidRPr="00F06247" w:rsidRDefault="00F06247" w:rsidP="00F06247">
            <w:pPr>
              <w:snapToGrid w:val="0"/>
              <w:ind w:firstLine="34"/>
              <w:jc w:val="both"/>
              <w:rPr>
                <w:rFonts w:ascii="GHEA Grapalat" w:hAnsi="GHEA Grapalat"/>
                <w:bCs/>
                <w:sz w:val="20"/>
                <w:szCs w:val="20"/>
              </w:rPr>
            </w:pPr>
          </w:p>
          <w:p w14:paraId="5FBDE573"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xml:space="preserve">     Предметом закупки является консультационная услуга технического контроля качества работ</w:t>
            </w:r>
            <w:r w:rsidRPr="00F06247">
              <w:rPr>
                <w:rFonts w:ascii="Microsoft JhengHei" w:eastAsia="Microsoft JhengHei" w:hAnsi="Microsoft JhengHei" w:cs="Microsoft JhengHei" w:hint="eastAsia"/>
                <w:bCs/>
                <w:sz w:val="20"/>
                <w:szCs w:val="20"/>
              </w:rPr>
              <w:t>․</w:t>
            </w:r>
          </w:p>
          <w:p w14:paraId="13185F6C"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xml:space="preserve">     1. по благоустройству тротуаров напротив дома Бурназяна 37 административного района Эребуни города Еревана.</w:t>
            </w:r>
          </w:p>
          <w:p w14:paraId="29116244"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xml:space="preserve">     2. по ремонту бордюров в административном районе Эребуни города Еревана,</w:t>
            </w:r>
          </w:p>
          <w:p w14:paraId="1AF38EBE"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xml:space="preserve">     3. по реконструкции подпорной стены улицы Глинки административного района Эребуни города Еревана.</w:t>
            </w:r>
          </w:p>
          <w:p w14:paraId="0CB7BFCE" w14:textId="77777777" w:rsidR="00F06247" w:rsidRPr="00F06247" w:rsidRDefault="00F06247" w:rsidP="00F06247">
            <w:pPr>
              <w:snapToGrid w:val="0"/>
              <w:ind w:firstLine="34"/>
              <w:jc w:val="both"/>
              <w:rPr>
                <w:rFonts w:ascii="GHEA Grapalat" w:hAnsi="GHEA Grapalat"/>
                <w:b/>
                <w:sz w:val="20"/>
                <w:szCs w:val="20"/>
              </w:rPr>
            </w:pPr>
            <w:r w:rsidRPr="00F06247">
              <w:rPr>
                <w:rFonts w:ascii="GHEA Grapalat" w:hAnsi="GHEA Grapalat"/>
                <w:bCs/>
                <w:sz w:val="20"/>
                <w:szCs w:val="20"/>
              </w:rPr>
              <w:t xml:space="preserve">     </w:t>
            </w:r>
            <w:r w:rsidRPr="00F06247">
              <w:rPr>
                <w:rFonts w:ascii="GHEA Grapalat" w:hAnsi="GHEA Grapalat"/>
                <w:b/>
                <w:sz w:val="20"/>
                <w:szCs w:val="20"/>
              </w:rPr>
              <w:t xml:space="preserve">Требуемая лицензия։ Реализация строительства, класс: 2-й, </w:t>
            </w:r>
          </w:p>
          <w:p w14:paraId="0045FED5" w14:textId="77777777" w:rsidR="00F06247" w:rsidRPr="00F06247" w:rsidRDefault="00F06247" w:rsidP="00F06247">
            <w:pPr>
              <w:snapToGrid w:val="0"/>
              <w:ind w:firstLine="34"/>
              <w:jc w:val="both"/>
              <w:rPr>
                <w:rFonts w:ascii="GHEA Grapalat" w:hAnsi="GHEA Grapalat"/>
                <w:b/>
                <w:sz w:val="20"/>
                <w:szCs w:val="20"/>
              </w:rPr>
            </w:pPr>
            <w:r w:rsidRPr="00F06247">
              <w:rPr>
                <w:rFonts w:ascii="GHEA Grapalat" w:hAnsi="GHEA Grapalat"/>
                <w:b/>
                <w:sz w:val="20"/>
                <w:szCs w:val="20"/>
              </w:rPr>
              <w:t xml:space="preserve">     Требуемый вкладыш: Жилые, общественные и промышленные структуры. </w:t>
            </w:r>
          </w:p>
          <w:p w14:paraId="184DDF50"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xml:space="preserve">     Техническое описание</w:t>
            </w:r>
          </w:p>
          <w:p w14:paraId="7E7CC0CC"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xml:space="preserve">     Общих требований к обслуживанию:</w:t>
            </w:r>
          </w:p>
          <w:p w14:paraId="12FD5E49"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1D16CC19"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EA089B1"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lastRenderedPageBreak/>
              <w:t>3. Основными обязанностями исполнителя технического надзора  являются:</w:t>
            </w:r>
          </w:p>
          <w:p w14:paraId="3FCEFE07"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14:paraId="02F42B43"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14:paraId="6C2C5F36"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D4D8B75"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проверять и утверждать рабочие и исполнительные документы, подготовленные Подрядчиком,</w:t>
            </w:r>
          </w:p>
          <w:p w14:paraId="22EC0D8D"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4D0B26A"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5595E54"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084A3D8"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xml:space="preserve">• проводить ежедневный контроль качества и количественную проверку (осуществляя соответствующие записи в журнале), </w:t>
            </w:r>
            <w:r w:rsidRPr="00F06247">
              <w:rPr>
                <w:rFonts w:ascii="GHEA Grapalat" w:hAnsi="GHEA Grapalat"/>
                <w:bCs/>
                <w:sz w:val="20"/>
                <w:szCs w:val="20"/>
              </w:rPr>
              <w:lastRenderedPageBreak/>
              <w:t>необходимые проверки работ, выполняемых в рамках договорного соглашения,</w:t>
            </w:r>
          </w:p>
          <w:p w14:paraId="6B8E5B73"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F573DA4"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0E4A7F3"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F0BFA48"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14:paraId="498D704D"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21A1323"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измерить работы, которые должны быть выполнены по указанию Заказчика.</w:t>
            </w:r>
          </w:p>
          <w:p w14:paraId="4D5D0566"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04A4F22D"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Требования к отчетности:</w:t>
            </w:r>
          </w:p>
          <w:p w14:paraId="46EB4CD6"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xml:space="preserve">Исполнитель обязан предоставить Заказчику </w:t>
            </w:r>
            <w:r w:rsidRPr="00F06247">
              <w:rPr>
                <w:rFonts w:ascii="GHEA Grapalat" w:hAnsi="GHEA Grapalat"/>
                <w:bCs/>
                <w:sz w:val="20"/>
                <w:szCs w:val="20"/>
              </w:rPr>
              <w:lastRenderedPageBreak/>
              <w:t>текущие и окончательные отчеты, которые являются документами обоснования протоколовприема-сдачи услуг.</w:t>
            </w:r>
          </w:p>
          <w:p w14:paraId="4BEF9930"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1D4B269" w14:textId="77777777" w:rsidR="00F06247" w:rsidRPr="00F06247"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90EB49A" w14:textId="17CD362C" w:rsidR="00F06247" w:rsidRPr="008715EC" w:rsidRDefault="00F06247" w:rsidP="00F06247">
            <w:pPr>
              <w:snapToGrid w:val="0"/>
              <w:ind w:firstLine="34"/>
              <w:jc w:val="both"/>
              <w:rPr>
                <w:rFonts w:ascii="GHEA Grapalat" w:hAnsi="GHEA Grapalat"/>
                <w:bCs/>
                <w:sz w:val="20"/>
                <w:szCs w:val="20"/>
              </w:rPr>
            </w:pPr>
            <w:r w:rsidRPr="00F06247">
              <w:rPr>
                <w:rFonts w:ascii="GHEA Grapalat" w:hAnsi="GHEA Grapalat"/>
                <w:bCs/>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8" w:type="dxa"/>
            <w:tcBorders>
              <w:top w:val="single" w:sz="4" w:space="0" w:color="auto"/>
              <w:left w:val="single" w:sz="4" w:space="0" w:color="auto"/>
              <w:bottom w:val="single" w:sz="4" w:space="0" w:color="auto"/>
              <w:right w:val="single" w:sz="4" w:space="0" w:color="auto"/>
            </w:tcBorders>
            <w:vAlign w:val="center"/>
          </w:tcPr>
          <w:p w14:paraId="04335935" w14:textId="370D74E0" w:rsidR="00F06247" w:rsidRPr="00A96B2A" w:rsidRDefault="00F06247" w:rsidP="00F06247">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40F1F0E3" w14:textId="77777777" w:rsidR="00F06247" w:rsidRPr="00F06247" w:rsidRDefault="00F06247" w:rsidP="00F06247">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CB31BDE" w14:textId="1A4984BA" w:rsidR="00F06247" w:rsidRDefault="00F06247" w:rsidP="00F06247">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1E40E09A" w14:textId="530FF1B6" w:rsidR="00F06247" w:rsidRPr="00F06247" w:rsidRDefault="00F06247" w:rsidP="00F06247">
            <w:pPr>
              <w:widowControl w:val="0"/>
              <w:spacing w:after="120"/>
              <w:jc w:val="center"/>
              <w:rPr>
                <w:rFonts w:ascii="GHEA Grapalat" w:hAnsi="GHEA Grapalat" w:cs="Arial"/>
                <w:sz w:val="20"/>
                <w:szCs w:val="20"/>
              </w:rPr>
            </w:pPr>
            <w:r w:rsidRPr="00F06247">
              <w:rPr>
                <w:rFonts w:ascii="GHEA Grapalat" w:hAnsi="GHEA Grapalat" w:cs="Arial"/>
                <w:sz w:val="20"/>
                <w:szCs w:val="20"/>
              </w:rPr>
              <w:t>г.Ереван, административный район Эребуни,</w:t>
            </w:r>
            <w:r w:rsidRPr="00F06247">
              <w:rPr>
                <w:rFonts w:ascii="GHEA Grapalat" w:hAnsi="GHEA Grapalat" w:cs="Arial"/>
                <w:sz w:val="20"/>
                <w:szCs w:val="20"/>
              </w:rPr>
              <w:br/>
              <w:t>Бурназяна 37 административного района Эребуни города Еревана</w:t>
            </w:r>
          </w:p>
        </w:tc>
        <w:tc>
          <w:tcPr>
            <w:tcW w:w="1871" w:type="dxa"/>
            <w:tcBorders>
              <w:top w:val="single" w:sz="4" w:space="0" w:color="auto"/>
              <w:left w:val="single" w:sz="4" w:space="0" w:color="auto"/>
              <w:bottom w:val="single" w:sz="4" w:space="0" w:color="auto"/>
              <w:right w:val="single" w:sz="4" w:space="0" w:color="auto"/>
            </w:tcBorders>
            <w:vAlign w:val="center"/>
          </w:tcPr>
          <w:p w14:paraId="39F53C54" w14:textId="25B8AE28" w:rsidR="00F06247" w:rsidRPr="00F06247" w:rsidRDefault="00F06247" w:rsidP="00F06247">
            <w:pPr>
              <w:widowControl w:val="0"/>
              <w:spacing w:after="120"/>
              <w:jc w:val="center"/>
              <w:rPr>
                <w:rFonts w:ascii="GHEA Grapalat" w:hAnsi="GHEA Grapalat" w:cs="Arial"/>
                <w:color w:val="403931"/>
                <w:sz w:val="20"/>
                <w:szCs w:val="20"/>
              </w:rPr>
            </w:pPr>
            <w:r w:rsidRPr="00F06247">
              <w:rPr>
                <w:rFonts w:ascii="GHEA Grapalat" w:hAnsi="GHEA Grapalat" w:cs="Arial"/>
                <w:color w:val="403931"/>
                <w:sz w:val="20"/>
                <w:szCs w:val="20"/>
              </w:rPr>
              <w:t>Договор вступает в силу со дня ратификации договора на закупку строительных работ и действует параллельно со строительными работами.</w:t>
            </w:r>
          </w:p>
        </w:tc>
      </w:tr>
      <w:tr w:rsidR="00F06247" w:rsidRPr="00E40AC8" w14:paraId="0FB8B2B2" w14:textId="77777777" w:rsidTr="00581DF2">
        <w:trPr>
          <w:trHeight w:val="3934"/>
          <w:jc w:val="center"/>
        </w:trPr>
        <w:tc>
          <w:tcPr>
            <w:tcW w:w="1881" w:type="dxa"/>
            <w:vAlign w:val="center"/>
          </w:tcPr>
          <w:p w14:paraId="3A69A01B" w14:textId="50A968C9" w:rsidR="00F06247" w:rsidRDefault="00F06247" w:rsidP="00F06247">
            <w:pPr>
              <w:jc w:val="center"/>
              <w:rPr>
                <w:rFonts w:ascii="GHEA Grapalat" w:hAnsi="GHEA Grapalat"/>
                <w:sz w:val="20"/>
              </w:rPr>
            </w:pPr>
            <w:r>
              <w:rPr>
                <w:rFonts w:ascii="GHEA Grapalat" w:hAnsi="GHEA Grapalat"/>
                <w:sz w:val="20"/>
              </w:rPr>
              <w:t>3</w:t>
            </w:r>
          </w:p>
        </w:tc>
        <w:tc>
          <w:tcPr>
            <w:tcW w:w="1846" w:type="dxa"/>
            <w:vAlign w:val="center"/>
          </w:tcPr>
          <w:p w14:paraId="012FEE0D" w14:textId="3B30E413" w:rsidR="00F06247" w:rsidRDefault="00F06247" w:rsidP="00F06247">
            <w:pPr>
              <w:jc w:val="center"/>
              <w:rPr>
                <w:rFonts w:ascii="GHEA Grapalat" w:hAnsi="GHEA Grapalat" w:cs="Arial"/>
                <w:color w:val="403931"/>
                <w:sz w:val="20"/>
                <w:szCs w:val="20"/>
              </w:rPr>
            </w:pPr>
            <w:r>
              <w:rPr>
                <w:rFonts w:ascii="GHEA Grapalat" w:hAnsi="GHEA Grapalat" w:cs="Arial"/>
                <w:sz w:val="20"/>
                <w:szCs w:val="20"/>
              </w:rPr>
              <w:t>71351540/274</w:t>
            </w:r>
          </w:p>
        </w:tc>
        <w:tc>
          <w:tcPr>
            <w:tcW w:w="4787" w:type="dxa"/>
            <w:vMerge/>
            <w:tcBorders>
              <w:left w:val="single" w:sz="4" w:space="0" w:color="auto"/>
              <w:right w:val="single" w:sz="4" w:space="0" w:color="auto"/>
            </w:tcBorders>
          </w:tcPr>
          <w:p w14:paraId="26CC0BB7" w14:textId="77777777" w:rsidR="00F06247" w:rsidRPr="008715EC" w:rsidRDefault="00F06247" w:rsidP="00F06247">
            <w:pPr>
              <w:snapToGrid w:val="0"/>
              <w:ind w:firstLine="34"/>
              <w:jc w:val="both"/>
              <w:rPr>
                <w:rFonts w:ascii="GHEA Grapalat" w:hAnsi="GHEA Grapalat"/>
                <w:bCs/>
                <w:sz w:val="20"/>
                <w:szCs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7CEA3EA6" w14:textId="52C461BC" w:rsidR="00F06247" w:rsidRPr="00A96B2A" w:rsidRDefault="00F06247" w:rsidP="00F06247">
            <w:pPr>
              <w:widowControl w:val="0"/>
              <w:spacing w:after="120"/>
              <w:jc w:val="center"/>
              <w:rPr>
                <w:rFonts w:ascii="GHEA Grapalat" w:hAnsi="GHEA Grapalat"/>
                <w:sz w:val="20"/>
              </w:rPr>
            </w:pPr>
            <w:r w:rsidRPr="00A96B2A">
              <w:rPr>
                <w:rFonts w:ascii="GHEA Grapalat" w:hAnsi="GHEA Grapalat"/>
                <w:sz w:val="20"/>
              </w:rPr>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41726379" w14:textId="77777777" w:rsidR="00F06247" w:rsidRPr="00F65207" w:rsidRDefault="00F06247" w:rsidP="00F06247">
            <w:pPr>
              <w:widowControl w:val="0"/>
              <w:spacing w:after="120"/>
              <w:jc w:val="center"/>
              <w:rPr>
                <w:rFonts w:ascii="GHEA Grapalat" w:hAnsi="GHEA Grapalat"/>
                <w:sz w:val="20"/>
                <w:lang w:val="en-US"/>
              </w:rPr>
            </w:pPr>
          </w:p>
        </w:tc>
        <w:tc>
          <w:tcPr>
            <w:tcW w:w="824" w:type="dxa"/>
            <w:tcBorders>
              <w:top w:val="single" w:sz="4" w:space="0" w:color="auto"/>
              <w:left w:val="single" w:sz="4" w:space="0" w:color="auto"/>
              <w:bottom w:val="single" w:sz="4" w:space="0" w:color="auto"/>
              <w:right w:val="single" w:sz="4" w:space="0" w:color="auto"/>
            </w:tcBorders>
            <w:vAlign w:val="center"/>
          </w:tcPr>
          <w:p w14:paraId="5C5EF03F" w14:textId="52E64AA1" w:rsidR="00F06247" w:rsidRDefault="00F06247" w:rsidP="00F06247">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4133922E" w14:textId="38FE029B" w:rsidR="00F06247" w:rsidRPr="00F06247" w:rsidRDefault="00F06247" w:rsidP="00F06247">
            <w:pPr>
              <w:widowControl w:val="0"/>
              <w:spacing w:after="120"/>
              <w:jc w:val="center"/>
              <w:rPr>
                <w:rFonts w:ascii="GHEA Grapalat" w:hAnsi="GHEA Grapalat" w:cs="Arial"/>
                <w:sz w:val="20"/>
                <w:szCs w:val="20"/>
              </w:rPr>
            </w:pPr>
            <w:r w:rsidRPr="00F06247">
              <w:rPr>
                <w:rFonts w:ascii="GHEA Grapalat" w:hAnsi="GHEA Grapalat" w:cs="Arial"/>
                <w:sz w:val="20"/>
                <w:szCs w:val="20"/>
              </w:rPr>
              <w:t>г. Ереван, административный  район Эребуни, тротуар на участке от улицы Азатамартиков до улицы Белинского.</w:t>
            </w:r>
          </w:p>
        </w:tc>
        <w:tc>
          <w:tcPr>
            <w:tcW w:w="1871" w:type="dxa"/>
            <w:tcBorders>
              <w:top w:val="single" w:sz="4" w:space="0" w:color="auto"/>
              <w:left w:val="single" w:sz="4" w:space="0" w:color="auto"/>
              <w:bottom w:val="single" w:sz="4" w:space="0" w:color="auto"/>
              <w:right w:val="single" w:sz="4" w:space="0" w:color="auto"/>
            </w:tcBorders>
            <w:vAlign w:val="center"/>
          </w:tcPr>
          <w:p w14:paraId="727BBAC3" w14:textId="03B6D87E" w:rsidR="00F06247" w:rsidRPr="00F06247" w:rsidRDefault="00F06247" w:rsidP="00F06247">
            <w:pPr>
              <w:widowControl w:val="0"/>
              <w:spacing w:after="120"/>
              <w:jc w:val="center"/>
              <w:rPr>
                <w:rFonts w:ascii="GHEA Grapalat" w:hAnsi="GHEA Grapalat" w:cs="Arial"/>
                <w:color w:val="403931"/>
                <w:sz w:val="20"/>
                <w:szCs w:val="20"/>
              </w:rPr>
            </w:pPr>
            <w:r w:rsidRPr="00F06247">
              <w:rPr>
                <w:rFonts w:ascii="GHEA Grapalat" w:hAnsi="GHEA Grapalat" w:cs="Arial"/>
                <w:color w:val="403931"/>
                <w:sz w:val="20"/>
                <w:szCs w:val="20"/>
              </w:rPr>
              <w:t>Договор вступает в силу со дня ратификации договора на закупку строительных работ и действует параллельно со строительными работами.</w:t>
            </w:r>
          </w:p>
        </w:tc>
      </w:tr>
      <w:tr w:rsidR="00F06247" w:rsidRPr="00E40AC8" w14:paraId="53344A89" w14:textId="77777777" w:rsidTr="00581DF2">
        <w:trPr>
          <w:trHeight w:val="5302"/>
          <w:jc w:val="center"/>
        </w:trPr>
        <w:tc>
          <w:tcPr>
            <w:tcW w:w="1881" w:type="dxa"/>
            <w:vAlign w:val="center"/>
          </w:tcPr>
          <w:p w14:paraId="685482D7" w14:textId="181C4FD3" w:rsidR="00F06247" w:rsidRDefault="00F06247" w:rsidP="00F06247">
            <w:pPr>
              <w:jc w:val="center"/>
              <w:rPr>
                <w:rFonts w:ascii="GHEA Grapalat" w:hAnsi="GHEA Grapalat"/>
                <w:sz w:val="20"/>
              </w:rPr>
            </w:pPr>
            <w:r>
              <w:rPr>
                <w:rFonts w:ascii="GHEA Grapalat" w:hAnsi="GHEA Grapalat"/>
                <w:sz w:val="20"/>
              </w:rPr>
              <w:lastRenderedPageBreak/>
              <w:t>4</w:t>
            </w:r>
          </w:p>
        </w:tc>
        <w:tc>
          <w:tcPr>
            <w:tcW w:w="1846" w:type="dxa"/>
            <w:vAlign w:val="center"/>
          </w:tcPr>
          <w:p w14:paraId="0D2C5337" w14:textId="5DAA72A9" w:rsidR="00F06247" w:rsidRDefault="00F06247" w:rsidP="00F06247">
            <w:pPr>
              <w:jc w:val="center"/>
              <w:rPr>
                <w:rFonts w:ascii="GHEA Grapalat" w:hAnsi="GHEA Grapalat" w:cs="Arial"/>
                <w:color w:val="403931"/>
                <w:sz w:val="20"/>
                <w:szCs w:val="20"/>
              </w:rPr>
            </w:pPr>
            <w:r>
              <w:rPr>
                <w:rFonts w:ascii="GHEA Grapalat" w:hAnsi="GHEA Grapalat" w:cs="Arial"/>
                <w:sz w:val="20"/>
                <w:szCs w:val="20"/>
              </w:rPr>
              <w:t>71351540/290</w:t>
            </w:r>
          </w:p>
        </w:tc>
        <w:tc>
          <w:tcPr>
            <w:tcW w:w="4787" w:type="dxa"/>
            <w:vMerge/>
            <w:tcBorders>
              <w:left w:val="single" w:sz="4" w:space="0" w:color="auto"/>
              <w:right w:val="single" w:sz="4" w:space="0" w:color="auto"/>
            </w:tcBorders>
          </w:tcPr>
          <w:p w14:paraId="7881280A" w14:textId="77777777" w:rsidR="00F06247" w:rsidRPr="008715EC" w:rsidRDefault="00F06247" w:rsidP="00F06247">
            <w:pPr>
              <w:snapToGrid w:val="0"/>
              <w:ind w:firstLine="34"/>
              <w:jc w:val="both"/>
              <w:rPr>
                <w:rFonts w:ascii="GHEA Grapalat" w:hAnsi="GHEA Grapalat"/>
                <w:bCs/>
                <w:sz w:val="20"/>
                <w:szCs w:val="20"/>
              </w:rPr>
            </w:pPr>
          </w:p>
        </w:tc>
        <w:tc>
          <w:tcPr>
            <w:tcW w:w="1178" w:type="dxa"/>
            <w:tcBorders>
              <w:top w:val="single" w:sz="4" w:space="0" w:color="auto"/>
              <w:left w:val="single" w:sz="4" w:space="0" w:color="auto"/>
              <w:right w:val="single" w:sz="4" w:space="0" w:color="auto"/>
            </w:tcBorders>
            <w:vAlign w:val="center"/>
          </w:tcPr>
          <w:p w14:paraId="0DE9F748" w14:textId="7EE21771" w:rsidR="00F06247" w:rsidRPr="00A96B2A" w:rsidRDefault="00F06247" w:rsidP="00F06247">
            <w:pPr>
              <w:widowControl w:val="0"/>
              <w:spacing w:after="120"/>
              <w:jc w:val="center"/>
              <w:rPr>
                <w:rFonts w:ascii="GHEA Grapalat" w:hAnsi="GHEA Grapalat"/>
                <w:sz w:val="20"/>
              </w:rPr>
            </w:pPr>
            <w:r w:rsidRPr="00A96B2A">
              <w:rPr>
                <w:rFonts w:ascii="GHEA Grapalat" w:hAnsi="GHEA Grapalat"/>
                <w:sz w:val="20"/>
              </w:rPr>
              <w:t>драм</w:t>
            </w:r>
          </w:p>
        </w:tc>
        <w:tc>
          <w:tcPr>
            <w:tcW w:w="1296" w:type="dxa"/>
            <w:tcBorders>
              <w:top w:val="single" w:sz="4" w:space="0" w:color="auto"/>
              <w:left w:val="single" w:sz="4" w:space="0" w:color="auto"/>
              <w:right w:val="single" w:sz="4" w:space="0" w:color="auto"/>
            </w:tcBorders>
            <w:vAlign w:val="center"/>
          </w:tcPr>
          <w:p w14:paraId="63C02B25" w14:textId="77777777" w:rsidR="00F06247" w:rsidRPr="00F65207" w:rsidRDefault="00F06247" w:rsidP="00F06247">
            <w:pPr>
              <w:widowControl w:val="0"/>
              <w:spacing w:after="120"/>
              <w:jc w:val="center"/>
              <w:rPr>
                <w:rFonts w:ascii="GHEA Grapalat" w:hAnsi="GHEA Grapalat"/>
                <w:sz w:val="20"/>
                <w:lang w:val="en-US"/>
              </w:rPr>
            </w:pPr>
          </w:p>
        </w:tc>
        <w:tc>
          <w:tcPr>
            <w:tcW w:w="824" w:type="dxa"/>
            <w:tcBorders>
              <w:top w:val="single" w:sz="4" w:space="0" w:color="auto"/>
              <w:left w:val="single" w:sz="4" w:space="0" w:color="auto"/>
              <w:right w:val="single" w:sz="4" w:space="0" w:color="auto"/>
            </w:tcBorders>
            <w:vAlign w:val="center"/>
          </w:tcPr>
          <w:p w14:paraId="5E4407CD" w14:textId="42AA48AE" w:rsidR="00F06247" w:rsidRDefault="00F06247" w:rsidP="00F06247">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72EC29BF" w14:textId="189C07A2" w:rsidR="00F06247" w:rsidRPr="00F06247" w:rsidRDefault="00F06247" w:rsidP="00F06247">
            <w:pPr>
              <w:widowControl w:val="0"/>
              <w:spacing w:after="120"/>
              <w:jc w:val="center"/>
              <w:rPr>
                <w:rFonts w:ascii="GHEA Grapalat" w:hAnsi="GHEA Grapalat" w:cs="Arial"/>
                <w:sz w:val="20"/>
                <w:szCs w:val="20"/>
              </w:rPr>
            </w:pPr>
            <w:r w:rsidRPr="00F06247">
              <w:rPr>
                <w:rFonts w:ascii="GHEA Grapalat" w:hAnsi="GHEA Grapalat" w:cs="Arial"/>
                <w:sz w:val="20"/>
                <w:szCs w:val="20"/>
              </w:rPr>
              <w:t xml:space="preserve">г.Ереван, административный район Эребуни, </w:t>
            </w:r>
            <w:r w:rsidRPr="00F06247">
              <w:rPr>
                <w:rFonts w:ascii="GHEA Grapalat" w:hAnsi="GHEA Grapalat" w:cs="Arial"/>
                <w:sz w:val="20"/>
                <w:szCs w:val="20"/>
              </w:rPr>
              <w:br/>
              <w:t xml:space="preserve"> улица  Глинки,  участок переезда, ведущий на склон Сараланджа</w:t>
            </w:r>
            <w:r w:rsidRPr="00F06247">
              <w:rPr>
                <w:rFonts w:ascii="GHEA Grapalat" w:hAnsi="GHEA Grapalat" w:cs="Arial"/>
                <w:color w:val="FF0000"/>
                <w:sz w:val="20"/>
                <w:szCs w:val="20"/>
              </w:rPr>
              <w:t>.</w:t>
            </w:r>
          </w:p>
        </w:tc>
        <w:tc>
          <w:tcPr>
            <w:tcW w:w="1871" w:type="dxa"/>
            <w:tcBorders>
              <w:top w:val="single" w:sz="4" w:space="0" w:color="auto"/>
              <w:left w:val="single" w:sz="4" w:space="0" w:color="auto"/>
              <w:bottom w:val="single" w:sz="4" w:space="0" w:color="auto"/>
              <w:right w:val="single" w:sz="4" w:space="0" w:color="auto"/>
            </w:tcBorders>
            <w:vAlign w:val="center"/>
          </w:tcPr>
          <w:p w14:paraId="690A8244" w14:textId="34DD8B9F" w:rsidR="00F06247" w:rsidRPr="00F06247" w:rsidRDefault="00F06247" w:rsidP="00F06247">
            <w:pPr>
              <w:widowControl w:val="0"/>
              <w:spacing w:after="120"/>
              <w:jc w:val="center"/>
              <w:rPr>
                <w:rFonts w:ascii="GHEA Grapalat" w:hAnsi="GHEA Grapalat" w:cs="Arial"/>
                <w:color w:val="403931"/>
                <w:sz w:val="20"/>
                <w:szCs w:val="20"/>
              </w:rPr>
            </w:pPr>
            <w:r w:rsidRPr="00F06247">
              <w:rPr>
                <w:rFonts w:ascii="GHEA Grapalat" w:hAnsi="GHEA Grapalat" w:cs="Arial"/>
                <w:color w:val="403931"/>
                <w:sz w:val="20"/>
                <w:szCs w:val="20"/>
              </w:rPr>
              <w:t>Договор вступает в силу со дня ратификации договора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B25B31">
        <w:rPr>
          <w:rFonts w:ascii="GHEA Grapalat" w:hAnsi="GHEA Grapalat"/>
        </w:rPr>
        <w:lastRenderedPageBreak/>
        <w:t>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616"/>
        <w:gridCol w:w="734"/>
        <w:gridCol w:w="706"/>
        <w:gridCol w:w="136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590455">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06247" w:rsidRPr="00F412AC" w14:paraId="2F969307" w14:textId="77777777" w:rsidTr="00A63F0C">
        <w:trPr>
          <w:trHeight w:val="1709"/>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0F50BBAA" w:rsidR="00F06247" w:rsidRPr="00F566BF" w:rsidRDefault="00F06247" w:rsidP="00F06247">
            <w:pPr>
              <w:jc w:val="center"/>
              <w:rPr>
                <w:rFonts w:ascii="GHEA Grapalat" w:hAnsi="GHEA Grapalat"/>
                <w:sz w:val="20"/>
                <w:lang w:val="es-ES"/>
              </w:rPr>
            </w:pPr>
            <w:r>
              <w:rPr>
                <w:rFonts w:ascii="GHEA Grapalat" w:hAnsi="GHEA Grapalat" w:cs="Arial"/>
                <w:sz w:val="20"/>
                <w:szCs w:val="20"/>
              </w:rPr>
              <w:t>1</w:t>
            </w:r>
          </w:p>
        </w:tc>
        <w:tc>
          <w:tcPr>
            <w:tcW w:w="1620" w:type="dxa"/>
            <w:tcBorders>
              <w:top w:val="single" w:sz="4" w:space="0" w:color="auto"/>
              <w:left w:val="nil"/>
              <w:bottom w:val="single" w:sz="4" w:space="0" w:color="auto"/>
              <w:right w:val="single" w:sz="4" w:space="0" w:color="auto"/>
            </w:tcBorders>
            <w:vAlign w:val="center"/>
          </w:tcPr>
          <w:p w14:paraId="17508A79" w14:textId="273C1CFC" w:rsidR="00F06247" w:rsidRPr="008F196A" w:rsidRDefault="00F06247" w:rsidP="00F06247">
            <w:pPr>
              <w:jc w:val="center"/>
              <w:rPr>
                <w:rFonts w:ascii="GHEA Grapalat" w:hAnsi="GHEA Grapalat"/>
                <w:sz w:val="20"/>
                <w:lang w:val="en-US"/>
              </w:rPr>
            </w:pPr>
            <w:r>
              <w:rPr>
                <w:rFonts w:ascii="GHEA Grapalat" w:hAnsi="GHEA Grapalat" w:cs="Arial"/>
                <w:sz w:val="20"/>
                <w:szCs w:val="20"/>
              </w:rPr>
              <w:t>71351540/223</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7A59E008" w:rsidR="00F06247" w:rsidRPr="00F06247" w:rsidRDefault="00F06247" w:rsidP="00F06247">
            <w:pPr>
              <w:jc w:val="center"/>
              <w:rPr>
                <w:rFonts w:ascii="GHEA Grapalat" w:hAnsi="GHEA Grapalat" w:cs="Arial"/>
                <w:color w:val="000000"/>
                <w:sz w:val="20"/>
                <w:szCs w:val="20"/>
              </w:rPr>
            </w:pPr>
            <w:r w:rsidRPr="00DC562D">
              <w:rPr>
                <w:rFonts w:ascii="GHEA Grapalat" w:hAnsi="GHEA Grapalat"/>
                <w:sz w:val="20"/>
                <w:szCs w:val="20"/>
              </w:rPr>
              <w:t xml:space="preserve">Консультационные услуги по контролю качества строительных работ по реконструкции подвального этажа, складских </w:t>
            </w:r>
            <w:r w:rsidRPr="00DC562D">
              <w:rPr>
                <w:rFonts w:ascii="GHEA Grapalat" w:hAnsi="GHEA Grapalat"/>
                <w:sz w:val="20"/>
                <w:szCs w:val="20"/>
              </w:rPr>
              <w:lastRenderedPageBreak/>
              <w:t>помещений, санузлов и душевых кабин административного здания в Эребунском административном районе города Еревана</w:t>
            </w:r>
          </w:p>
        </w:tc>
        <w:tc>
          <w:tcPr>
            <w:tcW w:w="682" w:type="dxa"/>
            <w:vAlign w:val="center"/>
          </w:tcPr>
          <w:p w14:paraId="45EA2E05" w14:textId="2F9E7D57" w:rsidR="00F06247" w:rsidRPr="00A42C01" w:rsidRDefault="00F06247" w:rsidP="00F06247">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F06247" w:rsidRPr="00F412AC" w:rsidRDefault="00F06247" w:rsidP="00F06247">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F06247" w:rsidRPr="00F412AC" w:rsidRDefault="00F06247" w:rsidP="00F0624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72B5655A" w:rsidR="00F06247" w:rsidRPr="00F412AC" w:rsidRDefault="00F06247" w:rsidP="00F0624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38B807CA" w:rsidR="00F06247" w:rsidRPr="00F412AC" w:rsidRDefault="00F06247" w:rsidP="00F0624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1A81FE76" w:rsidR="00F06247" w:rsidRPr="00F412AC" w:rsidRDefault="00F06247" w:rsidP="00F06247">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00498964" w:rsidR="00F06247" w:rsidRPr="00F412AC" w:rsidRDefault="00F06247" w:rsidP="00F06247">
            <w:pPr>
              <w:widowControl w:val="0"/>
              <w:spacing w:after="120"/>
              <w:jc w:val="center"/>
              <w:rPr>
                <w:rFonts w:ascii="GHEA Grapalat" w:hAnsi="GHEA Grapalat" w:cs="Arial"/>
                <w:sz w:val="16"/>
              </w:rPr>
            </w:pPr>
            <w:r>
              <w:rPr>
                <w:rFonts w:ascii="GHEA Grapalat" w:hAnsi="GHEA Grapalat" w:cs="Arial"/>
                <w:color w:val="000000"/>
                <w:vertAlign w:val="superscript"/>
              </w:rPr>
              <w:t>90.0%</w:t>
            </w:r>
          </w:p>
        </w:tc>
        <w:tc>
          <w:tcPr>
            <w:tcW w:w="611" w:type="dxa"/>
            <w:vAlign w:val="center"/>
          </w:tcPr>
          <w:p w14:paraId="0BE7EFAF" w14:textId="484734D7" w:rsidR="00F06247" w:rsidRPr="00F412AC" w:rsidRDefault="00F06247" w:rsidP="00F06247">
            <w:pPr>
              <w:widowControl w:val="0"/>
              <w:spacing w:after="120"/>
              <w:jc w:val="center"/>
              <w:rPr>
                <w:rFonts w:ascii="GHEA Grapalat" w:hAnsi="GHEA Grapalat" w:cs="Arial"/>
                <w:sz w:val="16"/>
              </w:rPr>
            </w:pPr>
            <w:r>
              <w:rPr>
                <w:rFonts w:ascii="GHEA Grapalat" w:hAnsi="GHEA Grapalat" w:cs="Arial"/>
                <w:color w:val="000000"/>
                <w:vertAlign w:val="superscript"/>
              </w:rPr>
              <w:t>90.0%</w:t>
            </w:r>
          </w:p>
        </w:tc>
        <w:tc>
          <w:tcPr>
            <w:tcW w:w="768" w:type="dxa"/>
            <w:vAlign w:val="center"/>
          </w:tcPr>
          <w:p w14:paraId="5BE2BB41" w14:textId="49A4081A" w:rsidR="00F06247" w:rsidRPr="00F412AC" w:rsidRDefault="00F06247" w:rsidP="00F06247">
            <w:pPr>
              <w:widowControl w:val="0"/>
              <w:spacing w:after="120"/>
              <w:jc w:val="center"/>
              <w:rPr>
                <w:rFonts w:ascii="GHEA Grapalat" w:hAnsi="GHEA Grapalat" w:cs="Arial"/>
                <w:sz w:val="16"/>
              </w:rPr>
            </w:pPr>
            <w:r>
              <w:rPr>
                <w:rFonts w:ascii="GHEA Grapalat" w:hAnsi="GHEA Grapalat" w:cs="Arial"/>
                <w:color w:val="000000"/>
                <w:vertAlign w:val="superscript"/>
              </w:rPr>
              <w:t>90.0%</w:t>
            </w:r>
          </w:p>
        </w:tc>
        <w:tc>
          <w:tcPr>
            <w:tcW w:w="616" w:type="dxa"/>
            <w:vAlign w:val="center"/>
          </w:tcPr>
          <w:p w14:paraId="24368CAC" w14:textId="4FFFEFC7" w:rsidR="00F06247" w:rsidRPr="00F412AC" w:rsidRDefault="00F06247" w:rsidP="00F06247">
            <w:pPr>
              <w:widowControl w:val="0"/>
              <w:spacing w:after="120"/>
              <w:jc w:val="center"/>
              <w:rPr>
                <w:rFonts w:ascii="GHEA Grapalat" w:hAnsi="GHEA Grapalat" w:cs="Arial"/>
                <w:sz w:val="16"/>
              </w:rPr>
            </w:pPr>
            <w:r>
              <w:rPr>
                <w:rFonts w:ascii="GHEA Grapalat" w:hAnsi="GHEA Grapalat" w:cs="Arial"/>
                <w:color w:val="000000"/>
                <w:vertAlign w:val="superscript"/>
              </w:rPr>
              <w:t>100%</w:t>
            </w:r>
          </w:p>
        </w:tc>
        <w:tc>
          <w:tcPr>
            <w:tcW w:w="734" w:type="dxa"/>
            <w:vAlign w:val="center"/>
          </w:tcPr>
          <w:p w14:paraId="5BBF7714" w14:textId="644943F8" w:rsidR="00F06247" w:rsidRPr="00F412AC" w:rsidRDefault="00F06247" w:rsidP="00F06247">
            <w:pPr>
              <w:widowControl w:val="0"/>
              <w:spacing w:after="120"/>
              <w:jc w:val="center"/>
              <w:rPr>
                <w:rFonts w:ascii="GHEA Grapalat" w:hAnsi="GHEA Grapalat" w:cs="Arial"/>
                <w:sz w:val="16"/>
              </w:rPr>
            </w:pPr>
            <w:r>
              <w:rPr>
                <w:rFonts w:ascii="GHEA Grapalat" w:hAnsi="GHEA Grapalat" w:cs="Arial"/>
                <w:color w:val="000000"/>
                <w:vertAlign w:val="superscript"/>
              </w:rPr>
              <w:t>100%</w:t>
            </w:r>
          </w:p>
        </w:tc>
        <w:tc>
          <w:tcPr>
            <w:tcW w:w="706" w:type="dxa"/>
            <w:vAlign w:val="center"/>
          </w:tcPr>
          <w:p w14:paraId="5B4816E0" w14:textId="3C7C3575" w:rsidR="00F06247" w:rsidRPr="00F412AC" w:rsidRDefault="00F06247" w:rsidP="00F06247">
            <w:pPr>
              <w:widowControl w:val="0"/>
              <w:spacing w:after="120"/>
              <w:jc w:val="center"/>
              <w:rPr>
                <w:rFonts w:ascii="GHEA Grapalat" w:hAnsi="GHEA Grapalat" w:cs="Arial"/>
                <w:sz w:val="16"/>
              </w:rPr>
            </w:pPr>
            <w:r>
              <w:rPr>
                <w:rFonts w:ascii="GHEA Grapalat" w:hAnsi="GHEA Grapalat" w:cs="Arial"/>
                <w:color w:val="000000"/>
                <w:vertAlign w:val="superscript"/>
              </w:rPr>
              <w:t>100%</w:t>
            </w:r>
          </w:p>
        </w:tc>
        <w:tc>
          <w:tcPr>
            <w:tcW w:w="1363" w:type="dxa"/>
            <w:vAlign w:val="center"/>
          </w:tcPr>
          <w:p w14:paraId="77A27CB1" w14:textId="3486EAEF" w:rsidR="00F06247" w:rsidRPr="00F412AC" w:rsidRDefault="00F06247" w:rsidP="00F06247">
            <w:pPr>
              <w:widowControl w:val="0"/>
              <w:spacing w:after="120"/>
              <w:jc w:val="center"/>
              <w:rPr>
                <w:rFonts w:ascii="GHEA Grapalat" w:hAnsi="GHEA Grapalat"/>
                <w:b/>
                <w:sz w:val="16"/>
              </w:rPr>
            </w:pPr>
            <w:r>
              <w:rPr>
                <w:rFonts w:ascii="GHEA Grapalat" w:hAnsi="GHEA Grapalat" w:cs="Arial"/>
                <w:b/>
                <w:bCs/>
                <w:color w:val="000000"/>
                <w:vertAlign w:val="superscript"/>
              </w:rPr>
              <w:t>100%</w:t>
            </w:r>
          </w:p>
        </w:tc>
      </w:tr>
      <w:tr w:rsidR="00F06247" w:rsidRPr="00F412AC" w14:paraId="6709B115" w14:textId="77777777" w:rsidTr="00A63F0C">
        <w:trPr>
          <w:trHeight w:val="1709"/>
          <w:jc w:val="center"/>
        </w:trPr>
        <w:tc>
          <w:tcPr>
            <w:tcW w:w="1207" w:type="dxa"/>
            <w:tcBorders>
              <w:top w:val="nil"/>
              <w:left w:val="single" w:sz="4" w:space="0" w:color="auto"/>
              <w:bottom w:val="single" w:sz="4" w:space="0" w:color="auto"/>
              <w:right w:val="single" w:sz="4" w:space="0" w:color="auto"/>
            </w:tcBorders>
            <w:vAlign w:val="center"/>
          </w:tcPr>
          <w:p w14:paraId="5E482300" w14:textId="4830BA2D" w:rsidR="00F06247" w:rsidRPr="00F06247" w:rsidRDefault="00F06247" w:rsidP="00F06247">
            <w:pPr>
              <w:jc w:val="center"/>
              <w:rPr>
                <w:rFonts w:ascii="GHEA Grapalat" w:hAnsi="GHEA Grapalat"/>
                <w:sz w:val="20"/>
              </w:rPr>
            </w:pPr>
            <w:r>
              <w:rPr>
                <w:rFonts w:ascii="GHEA Grapalat" w:hAnsi="GHEA Grapalat" w:cs="Arial"/>
                <w:sz w:val="20"/>
                <w:szCs w:val="20"/>
              </w:rPr>
              <w:t>2</w:t>
            </w:r>
          </w:p>
        </w:tc>
        <w:tc>
          <w:tcPr>
            <w:tcW w:w="1620" w:type="dxa"/>
            <w:tcBorders>
              <w:top w:val="nil"/>
              <w:left w:val="nil"/>
              <w:bottom w:val="single" w:sz="4" w:space="0" w:color="auto"/>
              <w:right w:val="single" w:sz="4" w:space="0" w:color="auto"/>
            </w:tcBorders>
            <w:vAlign w:val="center"/>
          </w:tcPr>
          <w:p w14:paraId="1073AEAA" w14:textId="106326E5" w:rsidR="00F06247" w:rsidRDefault="00F06247" w:rsidP="00F06247">
            <w:pPr>
              <w:jc w:val="center"/>
              <w:rPr>
                <w:rFonts w:ascii="GHEA Grapalat" w:hAnsi="GHEA Grapalat" w:cs="Arial"/>
                <w:color w:val="403931"/>
                <w:sz w:val="20"/>
                <w:szCs w:val="20"/>
              </w:rPr>
            </w:pPr>
            <w:r>
              <w:rPr>
                <w:rFonts w:ascii="GHEA Grapalat" w:hAnsi="GHEA Grapalat" w:cs="Arial"/>
                <w:sz w:val="20"/>
                <w:szCs w:val="20"/>
              </w:rPr>
              <w:t>71351540/288</w:t>
            </w:r>
          </w:p>
        </w:tc>
        <w:tc>
          <w:tcPr>
            <w:tcW w:w="2236" w:type="dxa"/>
            <w:tcBorders>
              <w:top w:val="single" w:sz="4" w:space="0" w:color="auto"/>
              <w:left w:val="single" w:sz="4" w:space="0" w:color="auto"/>
              <w:bottom w:val="single" w:sz="4" w:space="0" w:color="auto"/>
              <w:right w:val="single" w:sz="4" w:space="0" w:color="auto"/>
            </w:tcBorders>
            <w:vAlign w:val="center"/>
          </w:tcPr>
          <w:p w14:paraId="4100664E" w14:textId="64F4926F" w:rsidR="00F06247" w:rsidRPr="00F06247" w:rsidRDefault="00F06247" w:rsidP="00F06247">
            <w:pPr>
              <w:jc w:val="center"/>
              <w:rPr>
                <w:rFonts w:ascii="GHEA Grapalat" w:hAnsi="GHEA Grapalat" w:cs="Arial"/>
                <w:color w:val="000000"/>
                <w:sz w:val="20"/>
                <w:szCs w:val="20"/>
              </w:rPr>
            </w:pPr>
            <w:r w:rsidRPr="00DC562D">
              <w:rPr>
                <w:rFonts w:ascii="GHEA Grapalat" w:hAnsi="GHEA Grapalat"/>
                <w:sz w:val="20"/>
                <w:szCs w:val="20"/>
              </w:rPr>
              <w:t>Консультационные услуги по контролю качества работ по благоустройству тротуара перед домом Бурназяна, 37, Эребуниский административный район, Ереван.</w:t>
            </w:r>
          </w:p>
        </w:tc>
        <w:tc>
          <w:tcPr>
            <w:tcW w:w="682" w:type="dxa"/>
            <w:vAlign w:val="center"/>
          </w:tcPr>
          <w:p w14:paraId="4761A12B" w14:textId="102A2658" w:rsidR="00F06247" w:rsidRPr="00F566BF" w:rsidRDefault="00F06247" w:rsidP="00F0624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0770B881" w14:textId="3C0DB0EC" w:rsidR="00F06247" w:rsidRPr="00F566BF" w:rsidRDefault="00F06247" w:rsidP="00F0624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0A62E417" w14:textId="744914FD" w:rsidR="00F06247" w:rsidRPr="00F566BF" w:rsidRDefault="00F06247" w:rsidP="00F0624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0ED4F4D0" w14:textId="32B72426" w:rsidR="00F06247" w:rsidRPr="00F566BF" w:rsidRDefault="00F06247" w:rsidP="00F0624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1AC09AB8" w14:textId="36F2918F" w:rsidR="00F06247" w:rsidRPr="00F566BF" w:rsidRDefault="00F06247" w:rsidP="00F0624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69FC3F6F" w14:textId="12C6E6EE" w:rsidR="00F06247" w:rsidRPr="00F566BF" w:rsidRDefault="00F06247" w:rsidP="00F0624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0D1A872E" w14:textId="36EF9D61" w:rsidR="00F06247" w:rsidRDefault="00F06247" w:rsidP="00F06247">
            <w:pPr>
              <w:widowControl w:val="0"/>
              <w:spacing w:after="120"/>
              <w:jc w:val="center"/>
              <w:rPr>
                <w:rFonts w:ascii="GHEA Grapalat" w:hAnsi="GHEA Grapalat" w:cs="Calibri"/>
                <w:sz w:val="20"/>
                <w:szCs w:val="20"/>
              </w:rPr>
            </w:pPr>
            <w:r>
              <w:rPr>
                <w:rFonts w:ascii="GHEA Grapalat" w:hAnsi="GHEA Grapalat" w:cs="Arial"/>
                <w:color w:val="000000"/>
                <w:vertAlign w:val="superscript"/>
              </w:rPr>
              <w:t>100%</w:t>
            </w:r>
          </w:p>
        </w:tc>
        <w:tc>
          <w:tcPr>
            <w:tcW w:w="611" w:type="dxa"/>
            <w:vAlign w:val="center"/>
          </w:tcPr>
          <w:p w14:paraId="4DC09ADE" w14:textId="217561D0" w:rsidR="00F06247" w:rsidRDefault="00F06247" w:rsidP="00F06247">
            <w:pPr>
              <w:widowControl w:val="0"/>
              <w:spacing w:after="120"/>
              <w:jc w:val="center"/>
              <w:rPr>
                <w:rFonts w:ascii="GHEA Grapalat" w:hAnsi="GHEA Grapalat" w:cs="Calibri"/>
                <w:sz w:val="20"/>
                <w:szCs w:val="20"/>
              </w:rPr>
            </w:pPr>
            <w:r>
              <w:rPr>
                <w:rFonts w:ascii="GHEA Grapalat" w:hAnsi="GHEA Grapalat" w:cs="Arial"/>
                <w:color w:val="000000"/>
                <w:vertAlign w:val="superscript"/>
              </w:rPr>
              <w:t>100%</w:t>
            </w:r>
          </w:p>
        </w:tc>
        <w:tc>
          <w:tcPr>
            <w:tcW w:w="768" w:type="dxa"/>
            <w:vAlign w:val="center"/>
          </w:tcPr>
          <w:p w14:paraId="71022876" w14:textId="2F363EA8" w:rsidR="00F06247" w:rsidRDefault="00F06247" w:rsidP="00F06247">
            <w:pPr>
              <w:widowControl w:val="0"/>
              <w:spacing w:after="120"/>
              <w:jc w:val="center"/>
              <w:rPr>
                <w:rFonts w:ascii="GHEA Grapalat" w:hAnsi="GHEA Grapalat" w:cs="Calibri"/>
                <w:sz w:val="20"/>
                <w:szCs w:val="20"/>
              </w:rPr>
            </w:pPr>
            <w:r>
              <w:rPr>
                <w:rFonts w:ascii="GHEA Grapalat" w:hAnsi="GHEA Grapalat" w:cs="Arial"/>
                <w:color w:val="000000"/>
                <w:vertAlign w:val="superscript"/>
              </w:rPr>
              <w:t>100%</w:t>
            </w:r>
          </w:p>
        </w:tc>
        <w:tc>
          <w:tcPr>
            <w:tcW w:w="616" w:type="dxa"/>
            <w:vAlign w:val="center"/>
          </w:tcPr>
          <w:p w14:paraId="7AD733B2" w14:textId="4F0E818E" w:rsidR="00F06247" w:rsidRDefault="00F06247" w:rsidP="00F06247">
            <w:pPr>
              <w:widowControl w:val="0"/>
              <w:spacing w:after="120"/>
              <w:jc w:val="center"/>
              <w:rPr>
                <w:rFonts w:ascii="GHEA Grapalat" w:hAnsi="GHEA Grapalat" w:cs="Calibri"/>
                <w:sz w:val="20"/>
                <w:szCs w:val="20"/>
              </w:rPr>
            </w:pPr>
            <w:r>
              <w:rPr>
                <w:rFonts w:ascii="GHEA Grapalat" w:hAnsi="GHEA Grapalat" w:cs="Arial"/>
                <w:color w:val="000000"/>
                <w:vertAlign w:val="superscript"/>
              </w:rPr>
              <w:t>100%</w:t>
            </w:r>
          </w:p>
        </w:tc>
        <w:tc>
          <w:tcPr>
            <w:tcW w:w="734" w:type="dxa"/>
            <w:vAlign w:val="center"/>
          </w:tcPr>
          <w:p w14:paraId="2CE7252F" w14:textId="7A8D0C35" w:rsidR="00F06247" w:rsidRDefault="00F06247" w:rsidP="00F06247">
            <w:pPr>
              <w:widowControl w:val="0"/>
              <w:spacing w:after="120"/>
              <w:jc w:val="center"/>
              <w:rPr>
                <w:rFonts w:ascii="GHEA Grapalat" w:hAnsi="GHEA Grapalat" w:cs="Calibri"/>
                <w:sz w:val="20"/>
                <w:szCs w:val="20"/>
              </w:rPr>
            </w:pPr>
            <w:r>
              <w:rPr>
                <w:rFonts w:ascii="GHEA Grapalat" w:hAnsi="GHEA Grapalat" w:cs="Arial"/>
                <w:color w:val="000000"/>
                <w:vertAlign w:val="superscript"/>
              </w:rPr>
              <w:t>100%</w:t>
            </w:r>
          </w:p>
        </w:tc>
        <w:tc>
          <w:tcPr>
            <w:tcW w:w="706" w:type="dxa"/>
            <w:vAlign w:val="center"/>
          </w:tcPr>
          <w:p w14:paraId="3A8A36BE" w14:textId="101A557A" w:rsidR="00F06247" w:rsidRDefault="00F06247" w:rsidP="00F06247">
            <w:pPr>
              <w:widowControl w:val="0"/>
              <w:spacing w:after="120"/>
              <w:jc w:val="center"/>
              <w:rPr>
                <w:rFonts w:ascii="GHEA Grapalat" w:hAnsi="GHEA Grapalat" w:cs="Calibri"/>
                <w:sz w:val="20"/>
                <w:szCs w:val="20"/>
              </w:rPr>
            </w:pPr>
            <w:r>
              <w:rPr>
                <w:rFonts w:ascii="GHEA Grapalat" w:hAnsi="GHEA Grapalat" w:cs="Arial"/>
                <w:color w:val="000000"/>
                <w:vertAlign w:val="superscript"/>
              </w:rPr>
              <w:t>100%</w:t>
            </w:r>
          </w:p>
        </w:tc>
        <w:tc>
          <w:tcPr>
            <w:tcW w:w="1363" w:type="dxa"/>
            <w:vAlign w:val="center"/>
          </w:tcPr>
          <w:p w14:paraId="6362F97A" w14:textId="5D4DE57C" w:rsidR="00F06247" w:rsidRDefault="00F06247" w:rsidP="00F06247">
            <w:pPr>
              <w:widowControl w:val="0"/>
              <w:spacing w:after="120"/>
              <w:jc w:val="center"/>
              <w:rPr>
                <w:rFonts w:ascii="GHEA Grapalat" w:hAnsi="GHEA Grapalat" w:cs="Calibri"/>
                <w:sz w:val="20"/>
                <w:szCs w:val="20"/>
              </w:rPr>
            </w:pPr>
            <w:r>
              <w:rPr>
                <w:rFonts w:ascii="GHEA Grapalat" w:hAnsi="GHEA Grapalat" w:cs="Arial"/>
                <w:b/>
                <w:bCs/>
                <w:color w:val="000000"/>
                <w:vertAlign w:val="superscript"/>
              </w:rPr>
              <w:t>100%</w:t>
            </w:r>
          </w:p>
        </w:tc>
      </w:tr>
      <w:tr w:rsidR="00F06247" w:rsidRPr="00F412AC" w14:paraId="54507D2A" w14:textId="77777777" w:rsidTr="00A63F0C">
        <w:trPr>
          <w:trHeight w:val="1709"/>
          <w:jc w:val="center"/>
        </w:trPr>
        <w:tc>
          <w:tcPr>
            <w:tcW w:w="1207" w:type="dxa"/>
            <w:tcBorders>
              <w:top w:val="nil"/>
              <w:left w:val="single" w:sz="4" w:space="0" w:color="auto"/>
              <w:bottom w:val="single" w:sz="4" w:space="0" w:color="auto"/>
              <w:right w:val="single" w:sz="4" w:space="0" w:color="auto"/>
            </w:tcBorders>
            <w:vAlign w:val="center"/>
          </w:tcPr>
          <w:p w14:paraId="284ACB2C" w14:textId="46D7CACD" w:rsidR="00F06247" w:rsidRDefault="00F06247" w:rsidP="00F06247">
            <w:pPr>
              <w:jc w:val="center"/>
              <w:rPr>
                <w:rFonts w:ascii="GHEA Grapalat" w:hAnsi="GHEA Grapalat"/>
                <w:sz w:val="20"/>
              </w:rPr>
            </w:pPr>
            <w:r>
              <w:rPr>
                <w:rFonts w:ascii="GHEA Grapalat" w:hAnsi="GHEA Grapalat" w:cs="Arial"/>
                <w:sz w:val="20"/>
                <w:szCs w:val="20"/>
              </w:rPr>
              <w:t>3</w:t>
            </w:r>
          </w:p>
        </w:tc>
        <w:tc>
          <w:tcPr>
            <w:tcW w:w="1620" w:type="dxa"/>
            <w:tcBorders>
              <w:top w:val="nil"/>
              <w:left w:val="nil"/>
              <w:bottom w:val="single" w:sz="4" w:space="0" w:color="auto"/>
              <w:right w:val="single" w:sz="4" w:space="0" w:color="auto"/>
            </w:tcBorders>
            <w:vAlign w:val="center"/>
          </w:tcPr>
          <w:p w14:paraId="58613086" w14:textId="5F8BE95F" w:rsidR="00F06247" w:rsidRDefault="00F06247" w:rsidP="00F06247">
            <w:pPr>
              <w:jc w:val="center"/>
              <w:rPr>
                <w:rFonts w:ascii="GHEA Grapalat" w:hAnsi="GHEA Grapalat" w:cs="Arial"/>
                <w:color w:val="403931"/>
                <w:sz w:val="20"/>
                <w:szCs w:val="20"/>
              </w:rPr>
            </w:pPr>
            <w:r>
              <w:rPr>
                <w:rFonts w:ascii="GHEA Grapalat" w:hAnsi="GHEA Grapalat" w:cs="Arial"/>
                <w:sz w:val="20"/>
                <w:szCs w:val="20"/>
              </w:rPr>
              <w:t>71351540/274</w:t>
            </w:r>
          </w:p>
        </w:tc>
        <w:tc>
          <w:tcPr>
            <w:tcW w:w="2236" w:type="dxa"/>
            <w:tcBorders>
              <w:top w:val="single" w:sz="4" w:space="0" w:color="auto"/>
              <w:left w:val="single" w:sz="4" w:space="0" w:color="auto"/>
              <w:bottom w:val="single" w:sz="4" w:space="0" w:color="auto"/>
              <w:right w:val="single" w:sz="4" w:space="0" w:color="auto"/>
            </w:tcBorders>
            <w:vAlign w:val="center"/>
          </w:tcPr>
          <w:p w14:paraId="238F60D8" w14:textId="15A28C29" w:rsidR="00F06247" w:rsidRPr="00F06247" w:rsidRDefault="00F06247" w:rsidP="00F06247">
            <w:pPr>
              <w:jc w:val="center"/>
              <w:rPr>
                <w:rFonts w:ascii="GHEA Grapalat" w:hAnsi="GHEA Grapalat" w:cs="Arial"/>
                <w:color w:val="000000"/>
                <w:sz w:val="20"/>
                <w:szCs w:val="20"/>
              </w:rPr>
            </w:pPr>
            <w:r w:rsidRPr="00DC562D">
              <w:rPr>
                <w:rFonts w:ascii="GHEA Grapalat" w:hAnsi="GHEA Grapalat"/>
                <w:sz w:val="20"/>
                <w:szCs w:val="20"/>
              </w:rPr>
              <w:t>Консультационные услуги по техническому контролю качества работ по ремонту бордюрного камня в Эребунском административном районе Еревана.</w:t>
            </w:r>
          </w:p>
        </w:tc>
        <w:tc>
          <w:tcPr>
            <w:tcW w:w="682" w:type="dxa"/>
            <w:vAlign w:val="center"/>
          </w:tcPr>
          <w:p w14:paraId="4E8301FB" w14:textId="3434B619" w:rsidR="00F06247" w:rsidRPr="00F566BF" w:rsidRDefault="00F06247" w:rsidP="00F0624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12EFC6EA" w14:textId="653AA35D" w:rsidR="00F06247" w:rsidRPr="00F566BF" w:rsidRDefault="00F06247" w:rsidP="00F0624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13AEB27D" w14:textId="159A0F2A" w:rsidR="00F06247" w:rsidRPr="00F566BF" w:rsidRDefault="00F06247" w:rsidP="00F0624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300210B8" w14:textId="524472B5" w:rsidR="00F06247" w:rsidRPr="00F566BF" w:rsidRDefault="00F06247" w:rsidP="00F0624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5A483C3B" w14:textId="26F1694A" w:rsidR="00F06247" w:rsidRPr="00F566BF" w:rsidRDefault="00F06247" w:rsidP="00F0624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203B9806" w14:textId="16610611" w:rsidR="00F06247" w:rsidRPr="00F566BF" w:rsidRDefault="00F06247" w:rsidP="00F0624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2943E9EF" w14:textId="1069C0C8" w:rsidR="00F06247" w:rsidRDefault="00F06247" w:rsidP="00F06247">
            <w:pPr>
              <w:widowControl w:val="0"/>
              <w:spacing w:after="120"/>
              <w:jc w:val="center"/>
              <w:rPr>
                <w:rFonts w:ascii="GHEA Grapalat" w:hAnsi="GHEA Grapalat" w:cs="Calibri"/>
                <w:sz w:val="20"/>
                <w:szCs w:val="20"/>
              </w:rPr>
            </w:pPr>
            <w:r>
              <w:rPr>
                <w:rFonts w:ascii="GHEA Grapalat" w:hAnsi="GHEA Grapalat" w:cs="Arial"/>
                <w:color w:val="000000"/>
                <w:vertAlign w:val="superscript"/>
              </w:rPr>
              <w:t>100%</w:t>
            </w:r>
          </w:p>
        </w:tc>
        <w:tc>
          <w:tcPr>
            <w:tcW w:w="611" w:type="dxa"/>
            <w:vAlign w:val="center"/>
          </w:tcPr>
          <w:p w14:paraId="2D7241CE" w14:textId="4415805D" w:rsidR="00F06247" w:rsidRDefault="00F06247" w:rsidP="00F06247">
            <w:pPr>
              <w:widowControl w:val="0"/>
              <w:spacing w:after="120"/>
              <w:jc w:val="center"/>
              <w:rPr>
                <w:rFonts w:ascii="GHEA Grapalat" w:hAnsi="GHEA Grapalat" w:cs="Calibri"/>
                <w:sz w:val="20"/>
                <w:szCs w:val="20"/>
              </w:rPr>
            </w:pPr>
            <w:r>
              <w:rPr>
                <w:rFonts w:ascii="GHEA Grapalat" w:hAnsi="GHEA Grapalat" w:cs="Arial"/>
                <w:color w:val="000000"/>
                <w:vertAlign w:val="superscript"/>
              </w:rPr>
              <w:t>100%</w:t>
            </w:r>
          </w:p>
        </w:tc>
        <w:tc>
          <w:tcPr>
            <w:tcW w:w="768" w:type="dxa"/>
            <w:vAlign w:val="center"/>
          </w:tcPr>
          <w:p w14:paraId="1353365C" w14:textId="07EA431C" w:rsidR="00F06247" w:rsidRDefault="00F06247" w:rsidP="00F06247">
            <w:pPr>
              <w:widowControl w:val="0"/>
              <w:spacing w:after="120"/>
              <w:jc w:val="center"/>
              <w:rPr>
                <w:rFonts w:ascii="GHEA Grapalat" w:hAnsi="GHEA Grapalat" w:cs="Calibri"/>
                <w:sz w:val="20"/>
                <w:szCs w:val="20"/>
              </w:rPr>
            </w:pPr>
            <w:r>
              <w:rPr>
                <w:rFonts w:ascii="GHEA Grapalat" w:hAnsi="GHEA Grapalat" w:cs="Arial"/>
                <w:color w:val="000000"/>
                <w:vertAlign w:val="superscript"/>
              </w:rPr>
              <w:t>100%</w:t>
            </w:r>
          </w:p>
        </w:tc>
        <w:tc>
          <w:tcPr>
            <w:tcW w:w="616" w:type="dxa"/>
            <w:vAlign w:val="center"/>
          </w:tcPr>
          <w:p w14:paraId="7A591593" w14:textId="411D3C0C" w:rsidR="00F06247" w:rsidRDefault="00F06247" w:rsidP="00F06247">
            <w:pPr>
              <w:widowControl w:val="0"/>
              <w:spacing w:after="120"/>
              <w:jc w:val="center"/>
              <w:rPr>
                <w:rFonts w:ascii="GHEA Grapalat" w:hAnsi="GHEA Grapalat" w:cs="Calibri"/>
                <w:sz w:val="20"/>
                <w:szCs w:val="20"/>
              </w:rPr>
            </w:pPr>
            <w:r>
              <w:rPr>
                <w:rFonts w:ascii="GHEA Grapalat" w:hAnsi="GHEA Grapalat" w:cs="Arial"/>
                <w:color w:val="000000"/>
                <w:vertAlign w:val="superscript"/>
              </w:rPr>
              <w:t>100%</w:t>
            </w:r>
          </w:p>
        </w:tc>
        <w:tc>
          <w:tcPr>
            <w:tcW w:w="734" w:type="dxa"/>
            <w:vAlign w:val="center"/>
          </w:tcPr>
          <w:p w14:paraId="469DA469" w14:textId="19957F04" w:rsidR="00F06247" w:rsidRDefault="00F06247" w:rsidP="00F06247">
            <w:pPr>
              <w:widowControl w:val="0"/>
              <w:spacing w:after="120"/>
              <w:jc w:val="center"/>
              <w:rPr>
                <w:rFonts w:ascii="GHEA Grapalat" w:hAnsi="GHEA Grapalat" w:cs="Calibri"/>
                <w:sz w:val="20"/>
                <w:szCs w:val="20"/>
              </w:rPr>
            </w:pPr>
            <w:r>
              <w:rPr>
                <w:rFonts w:ascii="GHEA Grapalat" w:hAnsi="GHEA Grapalat" w:cs="Arial"/>
                <w:color w:val="000000"/>
                <w:vertAlign w:val="superscript"/>
              </w:rPr>
              <w:t>100%</w:t>
            </w:r>
          </w:p>
        </w:tc>
        <w:tc>
          <w:tcPr>
            <w:tcW w:w="706" w:type="dxa"/>
            <w:vAlign w:val="center"/>
          </w:tcPr>
          <w:p w14:paraId="28B91B4D" w14:textId="17366A16" w:rsidR="00F06247" w:rsidRDefault="00F06247" w:rsidP="00F06247">
            <w:pPr>
              <w:widowControl w:val="0"/>
              <w:spacing w:after="120"/>
              <w:jc w:val="center"/>
              <w:rPr>
                <w:rFonts w:ascii="GHEA Grapalat" w:hAnsi="GHEA Grapalat" w:cs="Calibri"/>
                <w:sz w:val="20"/>
                <w:szCs w:val="20"/>
              </w:rPr>
            </w:pPr>
            <w:r>
              <w:rPr>
                <w:rFonts w:ascii="GHEA Grapalat" w:hAnsi="GHEA Grapalat" w:cs="Arial"/>
                <w:color w:val="000000"/>
                <w:vertAlign w:val="superscript"/>
              </w:rPr>
              <w:t>100%</w:t>
            </w:r>
          </w:p>
        </w:tc>
        <w:tc>
          <w:tcPr>
            <w:tcW w:w="1363" w:type="dxa"/>
            <w:vAlign w:val="center"/>
          </w:tcPr>
          <w:p w14:paraId="60591391" w14:textId="1D909939" w:rsidR="00F06247" w:rsidRDefault="00F06247" w:rsidP="00F06247">
            <w:pPr>
              <w:widowControl w:val="0"/>
              <w:spacing w:after="120"/>
              <w:jc w:val="center"/>
              <w:rPr>
                <w:rFonts w:ascii="GHEA Grapalat" w:hAnsi="GHEA Grapalat" w:cs="Calibri"/>
                <w:sz w:val="20"/>
                <w:szCs w:val="20"/>
              </w:rPr>
            </w:pPr>
            <w:r>
              <w:rPr>
                <w:rFonts w:ascii="GHEA Grapalat" w:hAnsi="GHEA Grapalat" w:cs="Arial"/>
                <w:b/>
                <w:bCs/>
                <w:color w:val="000000"/>
                <w:vertAlign w:val="superscript"/>
              </w:rPr>
              <w:t>100%</w:t>
            </w:r>
          </w:p>
        </w:tc>
      </w:tr>
      <w:tr w:rsidR="00F06247" w:rsidRPr="00F412AC" w14:paraId="411AE5A8" w14:textId="77777777" w:rsidTr="00A63F0C">
        <w:trPr>
          <w:trHeight w:val="1709"/>
          <w:jc w:val="center"/>
        </w:trPr>
        <w:tc>
          <w:tcPr>
            <w:tcW w:w="1207" w:type="dxa"/>
            <w:tcBorders>
              <w:top w:val="nil"/>
              <w:left w:val="single" w:sz="4" w:space="0" w:color="auto"/>
              <w:bottom w:val="single" w:sz="4" w:space="0" w:color="auto"/>
              <w:right w:val="single" w:sz="4" w:space="0" w:color="auto"/>
            </w:tcBorders>
            <w:vAlign w:val="center"/>
          </w:tcPr>
          <w:p w14:paraId="179C5291" w14:textId="1584C59E" w:rsidR="00F06247" w:rsidRDefault="00F06247" w:rsidP="00F06247">
            <w:pPr>
              <w:jc w:val="center"/>
              <w:rPr>
                <w:rFonts w:ascii="GHEA Grapalat" w:hAnsi="GHEA Grapalat"/>
                <w:sz w:val="20"/>
              </w:rPr>
            </w:pPr>
            <w:r>
              <w:rPr>
                <w:rFonts w:ascii="GHEA Grapalat" w:hAnsi="GHEA Grapalat" w:cs="Arial"/>
                <w:sz w:val="20"/>
                <w:szCs w:val="20"/>
              </w:rPr>
              <w:t>4</w:t>
            </w:r>
          </w:p>
        </w:tc>
        <w:tc>
          <w:tcPr>
            <w:tcW w:w="1620" w:type="dxa"/>
            <w:tcBorders>
              <w:top w:val="nil"/>
              <w:left w:val="nil"/>
              <w:bottom w:val="single" w:sz="4" w:space="0" w:color="auto"/>
              <w:right w:val="single" w:sz="4" w:space="0" w:color="auto"/>
            </w:tcBorders>
            <w:vAlign w:val="center"/>
          </w:tcPr>
          <w:p w14:paraId="631831DB" w14:textId="219E0BA7" w:rsidR="00F06247" w:rsidRDefault="00F06247" w:rsidP="00F06247">
            <w:pPr>
              <w:jc w:val="center"/>
              <w:rPr>
                <w:rFonts w:ascii="GHEA Grapalat" w:hAnsi="GHEA Grapalat" w:cs="Arial"/>
                <w:color w:val="403931"/>
                <w:sz w:val="20"/>
                <w:szCs w:val="20"/>
              </w:rPr>
            </w:pPr>
            <w:r>
              <w:rPr>
                <w:rFonts w:ascii="GHEA Grapalat" w:hAnsi="GHEA Grapalat" w:cs="Arial"/>
                <w:sz w:val="20"/>
                <w:szCs w:val="20"/>
              </w:rPr>
              <w:t>71351540/290</w:t>
            </w:r>
          </w:p>
        </w:tc>
        <w:tc>
          <w:tcPr>
            <w:tcW w:w="2236" w:type="dxa"/>
            <w:tcBorders>
              <w:top w:val="single" w:sz="4" w:space="0" w:color="auto"/>
              <w:left w:val="single" w:sz="4" w:space="0" w:color="auto"/>
              <w:bottom w:val="single" w:sz="4" w:space="0" w:color="auto"/>
              <w:right w:val="single" w:sz="4" w:space="0" w:color="auto"/>
            </w:tcBorders>
            <w:vAlign w:val="center"/>
          </w:tcPr>
          <w:p w14:paraId="323D8CB4" w14:textId="17E7C096" w:rsidR="00F06247" w:rsidRPr="00F06247" w:rsidRDefault="00F06247" w:rsidP="00F06247">
            <w:pPr>
              <w:jc w:val="center"/>
              <w:rPr>
                <w:rFonts w:ascii="GHEA Grapalat" w:hAnsi="GHEA Grapalat" w:cs="Arial"/>
                <w:color w:val="000000"/>
                <w:sz w:val="20"/>
                <w:szCs w:val="20"/>
              </w:rPr>
            </w:pPr>
            <w:r w:rsidRPr="00DC562D">
              <w:rPr>
                <w:rFonts w:ascii="GHEA Grapalat" w:hAnsi="GHEA Grapalat"/>
                <w:sz w:val="20"/>
                <w:szCs w:val="20"/>
              </w:rPr>
              <w:t>Консультационные услуги по контролю качества работ по реконструкции подпорной стены на улице Глинки, Эребуниский административный район, Ереван.</w:t>
            </w:r>
          </w:p>
        </w:tc>
        <w:tc>
          <w:tcPr>
            <w:tcW w:w="682" w:type="dxa"/>
            <w:vAlign w:val="center"/>
          </w:tcPr>
          <w:p w14:paraId="7E4BAFAD" w14:textId="6756C03E" w:rsidR="00F06247" w:rsidRPr="00F566BF" w:rsidRDefault="00F06247" w:rsidP="00F0624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389F7B55" w14:textId="0619F0F4" w:rsidR="00F06247" w:rsidRPr="00F566BF" w:rsidRDefault="00F06247" w:rsidP="00F0624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594B2C8A" w14:textId="2C3D7FBB" w:rsidR="00F06247" w:rsidRPr="00F566BF" w:rsidRDefault="00F06247" w:rsidP="00F0624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33F8A0F8" w14:textId="4E5A0086" w:rsidR="00F06247" w:rsidRPr="00F566BF" w:rsidRDefault="00F06247" w:rsidP="00F0624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64442714" w14:textId="6DD2FB7B" w:rsidR="00F06247" w:rsidRPr="00F566BF" w:rsidRDefault="00F06247" w:rsidP="00F0624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259C1411" w14:textId="52067F9D" w:rsidR="00F06247" w:rsidRPr="00F566BF" w:rsidRDefault="00F06247" w:rsidP="00F06247">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6FBA95EE" w14:textId="4F52E145" w:rsidR="00F06247" w:rsidRDefault="00F06247" w:rsidP="00F06247">
            <w:pPr>
              <w:widowControl w:val="0"/>
              <w:spacing w:after="120"/>
              <w:jc w:val="center"/>
              <w:rPr>
                <w:rFonts w:ascii="GHEA Grapalat" w:hAnsi="GHEA Grapalat" w:cs="Calibri"/>
                <w:sz w:val="20"/>
                <w:szCs w:val="20"/>
              </w:rPr>
            </w:pPr>
            <w:r>
              <w:rPr>
                <w:rFonts w:ascii="GHEA Grapalat" w:hAnsi="GHEA Grapalat" w:cs="Arial"/>
                <w:color w:val="000000"/>
                <w:vertAlign w:val="superscript"/>
              </w:rPr>
              <w:t>100%</w:t>
            </w:r>
          </w:p>
        </w:tc>
        <w:tc>
          <w:tcPr>
            <w:tcW w:w="611" w:type="dxa"/>
            <w:vAlign w:val="center"/>
          </w:tcPr>
          <w:p w14:paraId="6416CFC8" w14:textId="3998EB6F" w:rsidR="00F06247" w:rsidRDefault="00F06247" w:rsidP="00F06247">
            <w:pPr>
              <w:widowControl w:val="0"/>
              <w:spacing w:after="120"/>
              <w:jc w:val="center"/>
              <w:rPr>
                <w:rFonts w:ascii="GHEA Grapalat" w:hAnsi="GHEA Grapalat" w:cs="Calibri"/>
                <w:sz w:val="20"/>
                <w:szCs w:val="20"/>
              </w:rPr>
            </w:pPr>
            <w:r>
              <w:rPr>
                <w:rFonts w:ascii="GHEA Grapalat" w:hAnsi="GHEA Grapalat" w:cs="Arial"/>
                <w:color w:val="000000"/>
                <w:vertAlign w:val="superscript"/>
              </w:rPr>
              <w:t>100%</w:t>
            </w:r>
          </w:p>
        </w:tc>
        <w:tc>
          <w:tcPr>
            <w:tcW w:w="768" w:type="dxa"/>
            <w:vAlign w:val="center"/>
          </w:tcPr>
          <w:p w14:paraId="5A2E2377" w14:textId="3A8CD339" w:rsidR="00F06247" w:rsidRDefault="00F06247" w:rsidP="00F06247">
            <w:pPr>
              <w:widowControl w:val="0"/>
              <w:spacing w:after="120"/>
              <w:jc w:val="center"/>
              <w:rPr>
                <w:rFonts w:ascii="GHEA Grapalat" w:hAnsi="GHEA Grapalat" w:cs="Calibri"/>
                <w:sz w:val="20"/>
                <w:szCs w:val="20"/>
              </w:rPr>
            </w:pPr>
            <w:r>
              <w:rPr>
                <w:rFonts w:ascii="GHEA Grapalat" w:hAnsi="GHEA Grapalat" w:cs="Arial"/>
                <w:color w:val="000000"/>
                <w:vertAlign w:val="superscript"/>
              </w:rPr>
              <w:t>100%</w:t>
            </w:r>
          </w:p>
        </w:tc>
        <w:tc>
          <w:tcPr>
            <w:tcW w:w="616" w:type="dxa"/>
            <w:vAlign w:val="center"/>
          </w:tcPr>
          <w:p w14:paraId="37137714" w14:textId="478FF9A3" w:rsidR="00F06247" w:rsidRDefault="00F06247" w:rsidP="00F06247">
            <w:pPr>
              <w:widowControl w:val="0"/>
              <w:spacing w:after="120"/>
              <w:jc w:val="center"/>
              <w:rPr>
                <w:rFonts w:ascii="GHEA Grapalat" w:hAnsi="GHEA Grapalat" w:cs="Calibri"/>
                <w:sz w:val="20"/>
                <w:szCs w:val="20"/>
              </w:rPr>
            </w:pPr>
            <w:r>
              <w:rPr>
                <w:rFonts w:ascii="GHEA Grapalat" w:hAnsi="GHEA Grapalat" w:cs="Arial"/>
                <w:color w:val="000000"/>
                <w:vertAlign w:val="superscript"/>
              </w:rPr>
              <w:t>100%</w:t>
            </w:r>
          </w:p>
        </w:tc>
        <w:tc>
          <w:tcPr>
            <w:tcW w:w="734" w:type="dxa"/>
            <w:vAlign w:val="center"/>
          </w:tcPr>
          <w:p w14:paraId="00CC14DC" w14:textId="7968CA70" w:rsidR="00F06247" w:rsidRDefault="00F06247" w:rsidP="00F06247">
            <w:pPr>
              <w:widowControl w:val="0"/>
              <w:spacing w:after="120"/>
              <w:jc w:val="center"/>
              <w:rPr>
                <w:rFonts w:ascii="GHEA Grapalat" w:hAnsi="GHEA Grapalat" w:cs="Calibri"/>
                <w:sz w:val="20"/>
                <w:szCs w:val="20"/>
              </w:rPr>
            </w:pPr>
            <w:r>
              <w:rPr>
                <w:rFonts w:ascii="GHEA Grapalat" w:hAnsi="GHEA Grapalat" w:cs="Arial"/>
                <w:color w:val="000000"/>
                <w:vertAlign w:val="superscript"/>
              </w:rPr>
              <w:t>100%</w:t>
            </w:r>
          </w:p>
        </w:tc>
        <w:tc>
          <w:tcPr>
            <w:tcW w:w="706" w:type="dxa"/>
            <w:vAlign w:val="center"/>
          </w:tcPr>
          <w:p w14:paraId="3048E030" w14:textId="442B1DED" w:rsidR="00F06247" w:rsidRDefault="00F06247" w:rsidP="00F06247">
            <w:pPr>
              <w:widowControl w:val="0"/>
              <w:spacing w:after="120"/>
              <w:jc w:val="center"/>
              <w:rPr>
                <w:rFonts w:ascii="GHEA Grapalat" w:hAnsi="GHEA Grapalat" w:cs="Calibri"/>
                <w:sz w:val="20"/>
                <w:szCs w:val="20"/>
              </w:rPr>
            </w:pPr>
            <w:r>
              <w:rPr>
                <w:rFonts w:ascii="GHEA Grapalat" w:hAnsi="GHEA Grapalat" w:cs="Arial"/>
                <w:color w:val="000000"/>
                <w:vertAlign w:val="superscript"/>
              </w:rPr>
              <w:t>100%</w:t>
            </w:r>
          </w:p>
        </w:tc>
        <w:tc>
          <w:tcPr>
            <w:tcW w:w="1363" w:type="dxa"/>
            <w:vAlign w:val="center"/>
          </w:tcPr>
          <w:p w14:paraId="76CD67FA" w14:textId="4527F506" w:rsidR="00F06247" w:rsidRDefault="00F06247" w:rsidP="00F06247">
            <w:pPr>
              <w:widowControl w:val="0"/>
              <w:spacing w:after="120"/>
              <w:jc w:val="center"/>
              <w:rPr>
                <w:rFonts w:ascii="GHEA Grapalat" w:hAnsi="GHEA Grapalat" w:cs="Calibri"/>
                <w:sz w:val="20"/>
                <w:szCs w:val="20"/>
              </w:rPr>
            </w:pPr>
            <w:r>
              <w:rPr>
                <w:rFonts w:ascii="GHEA Grapalat" w:hAnsi="GHEA Grapalat" w:cs="Arial"/>
                <w:b/>
                <w:bCs/>
                <w:color w:val="000000"/>
                <w:vertAlign w:val="superscript"/>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43AF3" w14:textId="77777777" w:rsidR="00854D96" w:rsidRDefault="00854D96">
      <w:r>
        <w:separator/>
      </w:r>
    </w:p>
  </w:endnote>
  <w:endnote w:type="continuationSeparator" w:id="0">
    <w:p w14:paraId="7CEC1CE8" w14:textId="77777777" w:rsidR="00854D96" w:rsidRDefault="00854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3CB5">
          <w:rPr>
            <w:rFonts w:ascii="GHEA Grapalat" w:hAnsi="GHEA Grapalat"/>
            <w:noProof/>
            <w:sz w:val="24"/>
            <w:szCs w:val="24"/>
          </w:rPr>
          <w:t>78</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3CB5">
          <w:rPr>
            <w:rFonts w:ascii="GHEA Grapalat" w:hAnsi="GHEA Grapalat"/>
            <w:noProof/>
            <w:sz w:val="24"/>
            <w:szCs w:val="24"/>
          </w:rPr>
          <w:t>8</w:t>
        </w:r>
        <w:r w:rsidR="00DD3CB5">
          <w:rPr>
            <w:rFonts w:ascii="GHEA Grapalat" w:hAnsi="GHEA Grapalat"/>
            <w:noProof/>
            <w:sz w:val="24"/>
            <w:szCs w:val="24"/>
          </w:rPr>
          <w:t>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9B58A" w14:textId="77777777" w:rsidR="00854D96" w:rsidRDefault="00854D96">
      <w:r>
        <w:separator/>
      </w:r>
    </w:p>
  </w:footnote>
  <w:footnote w:type="continuationSeparator" w:id="0">
    <w:p w14:paraId="0CE6820F" w14:textId="77777777" w:rsidR="00854D96" w:rsidRDefault="00854D9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11811513">
    <w:abstractNumId w:val="21"/>
  </w:num>
  <w:num w:numId="2" w16cid:durableId="1153981792">
    <w:abstractNumId w:val="11"/>
  </w:num>
  <w:num w:numId="3" w16cid:durableId="481583071">
    <w:abstractNumId w:val="20"/>
  </w:num>
  <w:num w:numId="4" w16cid:durableId="2093383125">
    <w:abstractNumId w:val="16"/>
  </w:num>
  <w:num w:numId="5" w16cid:durableId="1235359806">
    <w:abstractNumId w:val="25"/>
  </w:num>
  <w:num w:numId="6" w16cid:durableId="2077581394">
    <w:abstractNumId w:val="21"/>
    <w:lvlOverride w:ilvl="0">
      <w:startOverride w:val="1"/>
    </w:lvlOverride>
    <w:lvlOverride w:ilvl="1"/>
    <w:lvlOverride w:ilvl="2"/>
    <w:lvlOverride w:ilvl="3"/>
    <w:lvlOverride w:ilvl="4"/>
    <w:lvlOverride w:ilvl="5"/>
    <w:lvlOverride w:ilvl="6"/>
    <w:lvlOverride w:ilvl="7"/>
    <w:lvlOverride w:ilvl="8"/>
  </w:num>
  <w:num w:numId="7" w16cid:durableId="2270410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48238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2342277">
    <w:abstractNumId w:val="18"/>
  </w:num>
  <w:num w:numId="10" w16cid:durableId="357782114">
    <w:abstractNumId w:val="6"/>
  </w:num>
  <w:num w:numId="11" w16cid:durableId="723797548">
    <w:abstractNumId w:val="9"/>
  </w:num>
  <w:num w:numId="12" w16cid:durableId="865943409">
    <w:abstractNumId w:val="32"/>
  </w:num>
  <w:num w:numId="13" w16cid:durableId="1095981822">
    <w:abstractNumId w:val="28"/>
  </w:num>
  <w:num w:numId="14" w16cid:durableId="1892182744">
    <w:abstractNumId w:val="14"/>
  </w:num>
  <w:num w:numId="15" w16cid:durableId="2009362209">
    <w:abstractNumId w:val="30"/>
  </w:num>
  <w:num w:numId="16" w16cid:durableId="73629199">
    <w:abstractNumId w:val="15"/>
  </w:num>
  <w:num w:numId="17" w16cid:durableId="191462875">
    <w:abstractNumId w:val="7"/>
  </w:num>
  <w:num w:numId="18" w16cid:durableId="1774011326">
    <w:abstractNumId w:val="1"/>
  </w:num>
  <w:num w:numId="19" w16cid:durableId="750544503">
    <w:abstractNumId w:val="17"/>
  </w:num>
  <w:num w:numId="20" w16cid:durableId="977877137">
    <w:abstractNumId w:val="17"/>
  </w:num>
  <w:num w:numId="21" w16cid:durableId="20209616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7207466">
    <w:abstractNumId w:val="22"/>
  </w:num>
  <w:num w:numId="23" w16cid:durableId="1587765244">
    <w:abstractNumId w:val="8"/>
  </w:num>
  <w:num w:numId="24" w16cid:durableId="52433812">
    <w:abstractNumId w:val="19"/>
  </w:num>
  <w:num w:numId="25" w16cid:durableId="1477527411">
    <w:abstractNumId w:val="13"/>
  </w:num>
  <w:num w:numId="26" w16cid:durableId="1038513125">
    <w:abstractNumId w:val="5"/>
  </w:num>
  <w:num w:numId="27" w16cid:durableId="1299342151">
    <w:abstractNumId w:val="4"/>
  </w:num>
  <w:num w:numId="28" w16cid:durableId="85274485">
    <w:abstractNumId w:val="0"/>
  </w:num>
  <w:num w:numId="29" w16cid:durableId="1314138223">
    <w:abstractNumId w:val="10"/>
  </w:num>
  <w:num w:numId="30" w16cid:durableId="1611547010">
    <w:abstractNumId w:val="27"/>
  </w:num>
  <w:num w:numId="31" w16cid:durableId="701713237">
    <w:abstractNumId w:val="24"/>
  </w:num>
  <w:num w:numId="32" w16cid:durableId="471749750">
    <w:abstractNumId w:val="23"/>
  </w:num>
  <w:num w:numId="33" w16cid:durableId="1240678391">
    <w:abstractNumId w:val="31"/>
  </w:num>
  <w:num w:numId="34" w16cid:durableId="1481770466">
    <w:abstractNumId w:val="26"/>
  </w:num>
  <w:num w:numId="35" w16cid:durableId="1320770401">
    <w:abstractNumId w:val="2"/>
  </w:num>
  <w:num w:numId="36" w16cid:durableId="9797475">
    <w:abstractNumId w:val="12"/>
  </w:num>
  <w:num w:numId="37" w16cid:durableId="1911847103">
    <w:abstractNumId w:val="29"/>
  </w:num>
  <w:num w:numId="38" w16cid:durableId="87157396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2EB4"/>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5DB7"/>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67B09"/>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4F6E"/>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1F21"/>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4B1"/>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2FEF"/>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2ED"/>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C8C"/>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6F5"/>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155"/>
    <w:rsid w:val="006A559B"/>
    <w:rsid w:val="006A6D19"/>
    <w:rsid w:val="006B0116"/>
    <w:rsid w:val="006B02C5"/>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911"/>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567"/>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A1C"/>
    <w:rsid w:val="00710CEC"/>
    <w:rsid w:val="007122CD"/>
    <w:rsid w:val="00712311"/>
    <w:rsid w:val="00712B58"/>
    <w:rsid w:val="00712DB8"/>
    <w:rsid w:val="007131F4"/>
    <w:rsid w:val="0071340C"/>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43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D96"/>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5EC"/>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05F"/>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6FA7"/>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2D"/>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162"/>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247"/>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54B"/>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44A65-59D2-4BF9-B40F-4DB162645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3145</TotalTime>
  <Pages>1</Pages>
  <Words>19192</Words>
  <Characters>109400</Characters>
  <Application>Microsoft Office Word</Application>
  <DocSecurity>0</DocSecurity>
  <Lines>911</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128336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1925</cp:revision>
  <cp:lastPrinted>2018-02-16T07:12:00Z</cp:lastPrinted>
  <dcterms:created xsi:type="dcterms:W3CDTF">2019-10-28T07:04:00Z</dcterms:created>
  <dcterms:modified xsi:type="dcterms:W3CDTF">2026-04-20T13:05:00Z</dcterms:modified>
</cp:coreProperties>
</file>